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2B" w:rsidRPr="00BF46D7" w:rsidRDefault="0070616A" w:rsidP="008A4D2B">
      <w:pPr>
        <w:pStyle w:val="5"/>
        <w:rPr>
          <w:b w:val="0"/>
          <w:bCs/>
        </w:rPr>
      </w:pPr>
      <w:r>
        <w:rPr>
          <w:b w:val="0"/>
          <w:sz w:val="24"/>
          <w:szCs w:val="24"/>
        </w:rPr>
        <w:t xml:space="preserve">                                                                 </w:t>
      </w:r>
      <w:r w:rsidR="008A4D2B" w:rsidRPr="00302850">
        <w:rPr>
          <w:noProof/>
        </w:rPr>
        <w:drawing>
          <wp:inline distT="0" distB="0" distL="0" distR="0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D2B" w:rsidRPr="00BF46D7">
        <w:t xml:space="preserve">           </w:t>
      </w:r>
    </w:p>
    <w:p w:rsidR="008A4D2B" w:rsidRDefault="008A4D2B" w:rsidP="008A4D2B"/>
    <w:p w:rsidR="00B000AB" w:rsidRDefault="008A4D2B" w:rsidP="008A4D2B">
      <w:r>
        <w:t xml:space="preserve">                                                          </w:t>
      </w:r>
      <w:r w:rsidR="00B000AB">
        <w:t>АДМИНИСТРАЦИЯ</w:t>
      </w:r>
    </w:p>
    <w:p w:rsidR="00B000AB" w:rsidRDefault="00B000AB" w:rsidP="00B000AB">
      <w:pPr>
        <w:jc w:val="center"/>
      </w:pPr>
      <w:r>
        <w:t>ТАЛОВСКОГО СЕЛЬСКОГО ПОСЕЛЕНИЯ КАНТЕМИРОВСКОГО</w:t>
      </w:r>
    </w:p>
    <w:p w:rsidR="00B000AB" w:rsidRDefault="00B000AB" w:rsidP="00B000AB">
      <w:pPr>
        <w:jc w:val="center"/>
      </w:pPr>
      <w:r>
        <w:t>МУНИЦИПАЛЬНОГО РАЙОНА ВОРОНЕЖСКОЙ ОБЛАСТИ</w:t>
      </w:r>
    </w:p>
    <w:p w:rsidR="00B000AB" w:rsidRDefault="00B000AB" w:rsidP="00B000AB"/>
    <w:p w:rsidR="0070616A" w:rsidRDefault="0070616A" w:rsidP="00B000AB"/>
    <w:p w:rsidR="00B000AB" w:rsidRDefault="00B000AB" w:rsidP="00B000AB">
      <w:pPr>
        <w:jc w:val="center"/>
      </w:pPr>
      <w:r>
        <w:t>ПОСТАНОВЛЕНИЕ</w:t>
      </w:r>
    </w:p>
    <w:p w:rsidR="00B000AB" w:rsidRDefault="00B000AB" w:rsidP="00B000AB">
      <w:pPr>
        <w:jc w:val="center"/>
      </w:pPr>
    </w:p>
    <w:p w:rsidR="00B000AB" w:rsidRDefault="00A26199" w:rsidP="00B000AB">
      <w:r>
        <w:t>от 24</w:t>
      </w:r>
      <w:r w:rsidR="00CF4D5E">
        <w:t>.05</w:t>
      </w:r>
      <w:r w:rsidR="00806832">
        <w:t>. 2023</w:t>
      </w:r>
      <w:r w:rsidR="003F6FB0">
        <w:t xml:space="preserve"> </w:t>
      </w:r>
      <w:r w:rsidR="00CF4D5E">
        <w:t>г.  № 26</w:t>
      </w:r>
    </w:p>
    <w:p w:rsidR="00B000AB" w:rsidRDefault="00B000AB" w:rsidP="00B000AB">
      <w:r>
        <w:t>с. Талы</w:t>
      </w:r>
    </w:p>
    <w:p w:rsidR="00B000AB" w:rsidRDefault="00B000AB" w:rsidP="00B000AB"/>
    <w:p w:rsidR="00B000AB" w:rsidRDefault="00CF4D5E" w:rsidP="00B000AB">
      <w:r>
        <w:t>О присвоении адреса</w:t>
      </w:r>
      <w:r w:rsidR="00B000AB">
        <w:t xml:space="preserve"> </w:t>
      </w:r>
    </w:p>
    <w:p w:rsidR="00B000AB" w:rsidRDefault="00CF4D5E" w:rsidP="00B000AB">
      <w:r>
        <w:t>земельным участкам.</w:t>
      </w:r>
    </w:p>
    <w:p w:rsidR="00B000AB" w:rsidRDefault="00B000AB" w:rsidP="00B000AB"/>
    <w:p w:rsidR="00B000AB" w:rsidRDefault="00B000AB" w:rsidP="00B000AB"/>
    <w:p w:rsidR="005268CA" w:rsidRDefault="00B000AB" w:rsidP="005268CA">
      <w:r>
        <w:t xml:space="preserve">         </w:t>
      </w:r>
      <w:r w:rsidR="005268CA">
        <w:t xml:space="preserve">         Руководствуясь постановлением Правительства Российской Федерации от 19.11.2014 г. №1221 «Об утверждении Правил присвоения, изменении и аннулирования адресов» администрация Таловского сельского поселения</w:t>
      </w:r>
    </w:p>
    <w:p w:rsidR="005268CA" w:rsidRDefault="005268CA" w:rsidP="005268CA">
      <w:r>
        <w:t xml:space="preserve">           ПОСТАНОВЛЯЕТ:</w:t>
      </w:r>
    </w:p>
    <w:p w:rsidR="005268CA" w:rsidRDefault="005268CA" w:rsidP="005268CA">
      <w:pPr>
        <w:jc w:val="both"/>
      </w:pPr>
    </w:p>
    <w:p w:rsidR="005268CA" w:rsidRPr="00F063A2" w:rsidRDefault="005268CA" w:rsidP="005268CA">
      <w:pPr>
        <w:pStyle w:val="a5"/>
        <w:numPr>
          <w:ilvl w:val="0"/>
          <w:numId w:val="2"/>
        </w:numPr>
        <w:tabs>
          <w:tab w:val="left" w:pos="9780"/>
        </w:tabs>
        <w:ind w:right="-1"/>
      </w:pPr>
      <w:r w:rsidRPr="00F063A2">
        <w:t>Присвоить земельному участку, площадью 16469 кв. м., с кадастровым номером 36:</w:t>
      </w:r>
      <w:r>
        <w:t>12:6100019:256, расположенному :</w:t>
      </w:r>
      <w:r w:rsidRPr="00F063A2">
        <w:t xml:space="preserve"> южная часть </w:t>
      </w:r>
      <w:r>
        <w:t xml:space="preserve">кадастрового квартала </w:t>
      </w:r>
      <w:r w:rsidRPr="00F063A2">
        <w:t xml:space="preserve">36:12:6100019, относящемуся  к категории земель: « Земли особо охраняемых территорий и объектов», с разрешенным использованием: действующие кладбища, находящегося вне границ населенных пунктов Таловского сельского поселения Кантемировского муниципального района Воронежской области адрес: Российская Федерация, Воронежская область, муниципальный район  Кантемировский, </w:t>
      </w:r>
      <w:r>
        <w:t xml:space="preserve">сельское поселение </w:t>
      </w:r>
      <w:proofErr w:type="spellStart"/>
      <w:r>
        <w:t>Таловское</w:t>
      </w:r>
      <w:proofErr w:type="spellEnd"/>
      <w:r>
        <w:t xml:space="preserve"> , квартал</w:t>
      </w:r>
      <w:r w:rsidRPr="00F063A2">
        <w:t xml:space="preserve"> 36:12:6100019, земельный участок 1.</w:t>
      </w:r>
    </w:p>
    <w:p w:rsidR="005268CA" w:rsidRPr="00F063A2" w:rsidRDefault="005268CA" w:rsidP="005268CA">
      <w:pPr>
        <w:pStyle w:val="a5"/>
        <w:numPr>
          <w:ilvl w:val="0"/>
          <w:numId w:val="2"/>
        </w:numPr>
        <w:jc w:val="both"/>
      </w:pPr>
      <w:r w:rsidRPr="00F063A2">
        <w:t>Присвоить земельному участку, площадью 2704 кв. м., с кадастровым номером 36:12:6100018:192, расположенному</w:t>
      </w:r>
      <w:r>
        <w:t xml:space="preserve"> :</w:t>
      </w:r>
      <w:r w:rsidRPr="00F063A2">
        <w:t xml:space="preserve"> южная часть </w:t>
      </w:r>
      <w:r>
        <w:t xml:space="preserve"> кадастрового квартала</w:t>
      </w:r>
      <w:r w:rsidRPr="00F063A2">
        <w:t xml:space="preserve"> 36:12:6100018, относящемуся  к категории земель: « Земли особо охраняемых территорий и объектов», с разрешенным использованием: действующие кладбища, находящегося вне границ населенных пунктов Таловского сельского поселения Кантемировского муниципального района Воронежской области  адрес: Российская Федерация, Воронежская область, муниципальный район  Кантемировский, сельское поселение </w:t>
      </w:r>
      <w:proofErr w:type="spellStart"/>
      <w:r w:rsidRPr="00F063A2">
        <w:t>Таловское</w:t>
      </w:r>
      <w:proofErr w:type="spellEnd"/>
      <w:r w:rsidRPr="00F063A2">
        <w:t xml:space="preserve">, </w:t>
      </w:r>
      <w:r>
        <w:t xml:space="preserve">квартал </w:t>
      </w:r>
      <w:r w:rsidRPr="00F063A2">
        <w:t xml:space="preserve"> 36:12:6100018, земельный участок 1.</w:t>
      </w:r>
    </w:p>
    <w:p w:rsidR="005268CA" w:rsidRPr="00382C99" w:rsidRDefault="005268CA" w:rsidP="005268CA">
      <w:pPr>
        <w:jc w:val="both"/>
      </w:pPr>
    </w:p>
    <w:p w:rsidR="005268CA" w:rsidRDefault="005268CA" w:rsidP="005268CA">
      <w:pPr>
        <w:tabs>
          <w:tab w:val="left" w:pos="460"/>
        </w:tabs>
        <w:jc w:val="both"/>
      </w:pPr>
      <w:r w:rsidRPr="00E501E9">
        <w:rPr>
          <w:color w:val="0D0D0D" w:themeColor="text1" w:themeTint="F2"/>
        </w:rPr>
        <w:t>.</w:t>
      </w:r>
    </w:p>
    <w:p w:rsidR="005268CA" w:rsidRDefault="005268CA" w:rsidP="005268CA"/>
    <w:p w:rsidR="005268CA" w:rsidRDefault="005268CA" w:rsidP="005268CA">
      <w:r>
        <w:t>Глава Таловского</w:t>
      </w:r>
    </w:p>
    <w:p w:rsidR="005268CA" w:rsidRDefault="005268CA" w:rsidP="005268CA">
      <w:r>
        <w:t>сельского поселения                                                                              А.А. Ковалёв</w:t>
      </w:r>
    </w:p>
    <w:p w:rsidR="005268CA" w:rsidRDefault="005268CA" w:rsidP="005268CA"/>
    <w:p w:rsidR="004B669E" w:rsidRDefault="004B669E" w:rsidP="005268CA">
      <w:bookmarkStart w:id="0" w:name="_GoBack"/>
      <w:bookmarkEnd w:id="0"/>
    </w:p>
    <w:sectPr w:rsidR="004B669E" w:rsidSect="004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1869"/>
    <w:multiLevelType w:val="hybridMultilevel"/>
    <w:tmpl w:val="1D84A0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7028"/>
    <w:multiLevelType w:val="hybridMultilevel"/>
    <w:tmpl w:val="6800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969B3"/>
    <w:multiLevelType w:val="hybridMultilevel"/>
    <w:tmpl w:val="E7E494CE"/>
    <w:lvl w:ilvl="0" w:tplc="65E0BA70">
      <w:start w:val="1"/>
      <w:numFmt w:val="decimal"/>
      <w:lvlText w:val="%1."/>
      <w:lvlJc w:val="left"/>
      <w:pPr>
        <w:ind w:left="787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0AB"/>
    <w:rsid w:val="0005615A"/>
    <w:rsid w:val="00236C32"/>
    <w:rsid w:val="00283416"/>
    <w:rsid w:val="00306F2C"/>
    <w:rsid w:val="00344CEE"/>
    <w:rsid w:val="003F6FB0"/>
    <w:rsid w:val="0040290D"/>
    <w:rsid w:val="004077F7"/>
    <w:rsid w:val="004254BD"/>
    <w:rsid w:val="00454B91"/>
    <w:rsid w:val="004A4B47"/>
    <w:rsid w:val="004B669E"/>
    <w:rsid w:val="005268CA"/>
    <w:rsid w:val="00601B09"/>
    <w:rsid w:val="00673A06"/>
    <w:rsid w:val="0070616A"/>
    <w:rsid w:val="00806832"/>
    <w:rsid w:val="0086724B"/>
    <w:rsid w:val="008918D0"/>
    <w:rsid w:val="008A4D2B"/>
    <w:rsid w:val="0095722A"/>
    <w:rsid w:val="009A3729"/>
    <w:rsid w:val="00A26199"/>
    <w:rsid w:val="00A804F7"/>
    <w:rsid w:val="00AC17DB"/>
    <w:rsid w:val="00AD6A2F"/>
    <w:rsid w:val="00B000AB"/>
    <w:rsid w:val="00B931ED"/>
    <w:rsid w:val="00BC53D9"/>
    <w:rsid w:val="00BF30B0"/>
    <w:rsid w:val="00C52DBD"/>
    <w:rsid w:val="00CF4D5E"/>
    <w:rsid w:val="00D728F2"/>
    <w:rsid w:val="00D7525F"/>
    <w:rsid w:val="00ED4640"/>
    <w:rsid w:val="00FA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DCD58-CCB1-4D5C-A997-2D53921A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D2B"/>
    <w:pPr>
      <w:keepNext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A4D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23</cp:revision>
  <cp:lastPrinted>2023-05-31T05:53:00Z</cp:lastPrinted>
  <dcterms:created xsi:type="dcterms:W3CDTF">2021-07-26T07:52:00Z</dcterms:created>
  <dcterms:modified xsi:type="dcterms:W3CDTF">2023-06-14T10:49:00Z</dcterms:modified>
</cp:coreProperties>
</file>