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F06CA" w14:textId="7CF900AB" w:rsidR="008F76C8" w:rsidRDefault="008F76C8" w:rsidP="008F76C8">
      <w:pPr>
        <w:spacing w:line="360" w:lineRule="auto"/>
        <w:ind w:right="-113"/>
        <w:rPr>
          <w:rFonts w:cs="Arial"/>
        </w:rPr>
      </w:pPr>
      <w:r>
        <w:rPr>
          <w:rFonts w:cs="Arial"/>
          <w:color w:val="000000"/>
        </w:rPr>
        <w:tab/>
      </w:r>
      <w:r>
        <w:rPr>
          <w:rFonts w:cs="Arial"/>
        </w:rPr>
        <w:t xml:space="preserve">                                    </w:t>
      </w:r>
      <w:r>
        <w:rPr>
          <w:rFonts w:cs="Arial"/>
        </w:rPr>
        <w:t xml:space="preserve">   </w:t>
      </w:r>
      <w:r>
        <w:rPr>
          <w:rFonts w:cs="Arial"/>
        </w:rPr>
        <w:t xml:space="preserve">   </w:t>
      </w:r>
      <w:r w:rsidRPr="000B08A5">
        <w:rPr>
          <w:rFonts w:cs="Arial"/>
          <w:noProof/>
        </w:rPr>
        <w:drawing>
          <wp:inline distT="0" distB="0" distL="0" distR="0" wp14:anchorId="04943DB7" wp14:editId="46105026">
            <wp:extent cx="666750" cy="838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8613C" w14:textId="53F404A2" w:rsidR="008F76C8" w:rsidRDefault="008F76C8" w:rsidP="008F76C8">
      <w:pPr>
        <w:tabs>
          <w:tab w:val="left" w:pos="3045"/>
        </w:tabs>
        <w:ind w:firstLine="709"/>
        <w:rPr>
          <w:rFonts w:cs="Arial"/>
          <w:color w:val="000000"/>
        </w:rPr>
      </w:pPr>
    </w:p>
    <w:p w14:paraId="70F6B46D" w14:textId="743B3731" w:rsidR="00073D62" w:rsidRPr="002657DB" w:rsidRDefault="008F76C8" w:rsidP="008F76C8">
      <w:pPr>
        <w:tabs>
          <w:tab w:val="left" w:pos="2760"/>
          <w:tab w:val="center" w:pos="5173"/>
        </w:tabs>
        <w:ind w:firstLine="709"/>
        <w:jc w:val="left"/>
        <w:rPr>
          <w:rFonts w:cs="Arial"/>
          <w:color w:val="000000"/>
        </w:rPr>
      </w:pPr>
      <w:r>
        <w:rPr>
          <w:rFonts w:cs="Arial"/>
          <w:color w:val="000000"/>
        </w:rPr>
        <w:tab/>
        <w:t xml:space="preserve">   </w:t>
      </w:r>
      <w:r w:rsidR="00073D62" w:rsidRPr="002657DB">
        <w:rPr>
          <w:rFonts w:cs="Arial"/>
          <w:color w:val="000000"/>
        </w:rPr>
        <w:t>АДМИНИСТРАЦИЯ</w:t>
      </w:r>
    </w:p>
    <w:p w14:paraId="4374AB6A" w14:textId="30F6711B" w:rsidR="00073D62" w:rsidRPr="002657DB" w:rsidRDefault="008F76C8" w:rsidP="008F76C8">
      <w:pPr>
        <w:tabs>
          <w:tab w:val="left" w:pos="1470"/>
          <w:tab w:val="center" w:pos="5173"/>
        </w:tabs>
        <w:ind w:firstLine="709"/>
        <w:jc w:val="left"/>
        <w:rPr>
          <w:rFonts w:cs="Arial"/>
          <w:color w:val="000000"/>
        </w:rPr>
      </w:pPr>
      <w:r>
        <w:rPr>
          <w:rFonts w:cs="Arial"/>
          <w:color w:val="000000"/>
        </w:rPr>
        <w:tab/>
        <w:t xml:space="preserve">  </w:t>
      </w:r>
      <w:r w:rsidR="00073D62" w:rsidRPr="002657DB">
        <w:rPr>
          <w:rFonts w:cs="Arial"/>
          <w:color w:val="000000"/>
        </w:rPr>
        <w:t>ТАЛОВСКОГО СЕЛЬСКОГО ПОСЕЛЕНИЯ</w:t>
      </w:r>
    </w:p>
    <w:p w14:paraId="6DE0D80C" w14:textId="1D7CF15E" w:rsidR="00073D62" w:rsidRPr="002657DB" w:rsidRDefault="008F76C8" w:rsidP="008F76C8">
      <w:pPr>
        <w:tabs>
          <w:tab w:val="center" w:pos="5173"/>
        </w:tabs>
        <w:ind w:firstLine="709"/>
        <w:rPr>
          <w:rFonts w:cs="Arial"/>
          <w:color w:val="000000"/>
        </w:rPr>
      </w:pPr>
      <w:r>
        <w:rPr>
          <w:rFonts w:cs="Arial"/>
          <w:color w:val="000000"/>
        </w:rPr>
        <w:t xml:space="preserve">   </w:t>
      </w:r>
      <w:r w:rsidR="00073D62" w:rsidRPr="002657DB">
        <w:rPr>
          <w:rFonts w:cs="Arial"/>
          <w:color w:val="000000"/>
        </w:rPr>
        <w:t>КАНТЕМИРОВСКОГО МУНИЦИПАЛЬНОГО РАЙОНА</w:t>
      </w:r>
    </w:p>
    <w:p w14:paraId="65CD3CB1" w14:textId="55A3628B" w:rsidR="00073D62" w:rsidRPr="002657DB" w:rsidRDefault="008F76C8" w:rsidP="008F76C8">
      <w:pPr>
        <w:tabs>
          <w:tab w:val="left" w:pos="2835"/>
          <w:tab w:val="center" w:pos="5173"/>
        </w:tabs>
        <w:ind w:firstLine="709"/>
        <w:jc w:val="left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="00073D62" w:rsidRPr="002657DB">
        <w:rPr>
          <w:rFonts w:cs="Arial"/>
          <w:color w:val="000000"/>
        </w:rPr>
        <w:t>ВОРОНЕЖСКОЙ ОБЛАСТИ</w:t>
      </w:r>
    </w:p>
    <w:p w14:paraId="0D9E47B8" w14:textId="77777777" w:rsidR="00073D62" w:rsidRPr="002657DB" w:rsidRDefault="00073D62" w:rsidP="00073D62">
      <w:pPr>
        <w:ind w:firstLine="709"/>
        <w:jc w:val="center"/>
        <w:rPr>
          <w:rFonts w:cs="Arial"/>
          <w:color w:val="000000"/>
        </w:rPr>
      </w:pPr>
    </w:p>
    <w:p w14:paraId="0C320329" w14:textId="6F35FBBD" w:rsidR="00073D62" w:rsidRPr="002657DB" w:rsidRDefault="008F76C8" w:rsidP="008F76C8">
      <w:pPr>
        <w:tabs>
          <w:tab w:val="left" w:pos="2835"/>
          <w:tab w:val="center" w:pos="5173"/>
        </w:tabs>
        <w:ind w:firstLine="709"/>
        <w:jc w:val="left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="00073D62" w:rsidRPr="002657DB">
        <w:rPr>
          <w:rFonts w:cs="Arial"/>
          <w:color w:val="000000"/>
        </w:rPr>
        <w:t>П О С Т А Н О В Л Е Н И Е</w:t>
      </w:r>
    </w:p>
    <w:p w14:paraId="75B000E7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</w:p>
    <w:p w14:paraId="7C1F82EB" w14:textId="23CB958E" w:rsidR="00073D62" w:rsidRPr="002657DB" w:rsidRDefault="008F76C8" w:rsidP="00073D62">
      <w:pPr>
        <w:ind w:firstLine="0"/>
        <w:jc w:val="left"/>
        <w:rPr>
          <w:rFonts w:cs="Arial"/>
          <w:color w:val="000000"/>
        </w:rPr>
      </w:pPr>
      <w:r w:rsidRPr="002657DB">
        <w:rPr>
          <w:rFonts w:cs="Arial"/>
          <w:color w:val="000000"/>
        </w:rPr>
        <w:t>№ 17</w:t>
      </w:r>
      <w:r>
        <w:rPr>
          <w:rFonts w:cs="Arial"/>
          <w:color w:val="000000"/>
        </w:rPr>
        <w:t xml:space="preserve">                                                                                                 </w:t>
      </w:r>
      <w:bookmarkStart w:id="0" w:name="_GoBack"/>
      <w:bookmarkEnd w:id="0"/>
      <w:r>
        <w:rPr>
          <w:rFonts w:cs="Arial"/>
          <w:color w:val="000000"/>
        </w:rPr>
        <w:t xml:space="preserve">       </w:t>
      </w:r>
      <w:r w:rsidR="00073D62" w:rsidRPr="002657DB">
        <w:rPr>
          <w:rFonts w:cs="Arial"/>
          <w:color w:val="000000"/>
        </w:rPr>
        <w:t xml:space="preserve">от 15.05.2024 </w:t>
      </w:r>
    </w:p>
    <w:p w14:paraId="5FEE6BE1" w14:textId="77777777" w:rsidR="00073D62" w:rsidRPr="002657DB" w:rsidRDefault="00073D62" w:rsidP="00073D62">
      <w:pPr>
        <w:ind w:firstLine="0"/>
        <w:jc w:val="left"/>
        <w:rPr>
          <w:rFonts w:cs="Arial"/>
          <w:color w:val="000000"/>
        </w:rPr>
      </w:pPr>
      <w:r w:rsidRPr="002657DB">
        <w:rPr>
          <w:rFonts w:cs="Arial"/>
          <w:color w:val="000000"/>
        </w:rPr>
        <w:t>с. Талы</w:t>
      </w:r>
    </w:p>
    <w:p w14:paraId="58AD6FFA" w14:textId="77777777" w:rsidR="00073D62" w:rsidRPr="002B222C" w:rsidRDefault="00073D62" w:rsidP="00073D62">
      <w:pPr>
        <w:ind w:firstLine="709"/>
        <w:jc w:val="center"/>
        <w:rPr>
          <w:rFonts w:cs="Arial"/>
          <w:b/>
          <w:bCs/>
          <w:kern w:val="28"/>
          <w:sz w:val="32"/>
          <w:szCs w:val="32"/>
        </w:rPr>
      </w:pPr>
    </w:p>
    <w:p w14:paraId="10ADB07A" w14:textId="77777777" w:rsidR="00073D62" w:rsidRPr="002B222C" w:rsidRDefault="00073D62" w:rsidP="00073D62">
      <w:pPr>
        <w:ind w:firstLine="709"/>
        <w:jc w:val="center"/>
        <w:rPr>
          <w:rFonts w:cs="Arial"/>
          <w:b/>
          <w:bCs/>
          <w:kern w:val="28"/>
          <w:sz w:val="32"/>
          <w:szCs w:val="32"/>
        </w:rPr>
      </w:pPr>
      <w:r w:rsidRPr="002B222C">
        <w:rPr>
          <w:rFonts w:cs="Arial"/>
          <w:b/>
          <w:bCs/>
          <w:kern w:val="28"/>
          <w:sz w:val="32"/>
          <w:szCs w:val="32"/>
        </w:rPr>
        <w:t>Об утверждении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</w:t>
      </w:r>
    </w:p>
    <w:p w14:paraId="7257E5F3" w14:textId="77777777" w:rsidR="00073D62" w:rsidRPr="00073D62" w:rsidRDefault="00073D62" w:rsidP="00073D62">
      <w:pPr>
        <w:ind w:firstLine="709"/>
        <w:rPr>
          <w:rFonts w:cs="Arial"/>
          <w:color w:val="000000"/>
        </w:rPr>
      </w:pPr>
    </w:p>
    <w:p w14:paraId="311D8CDF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 xml:space="preserve">В соответствии со статьей 10 Федерального закона Российской Федерации от 28.12.2009 № 381-ФЗ «Об основах государственного регулирования торговой деятельности в Российской Федерации», приказом Министерства предпринимательства, торговли и туризма Воронежской области от 15.01.2024 г. № 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в целях создания условий для улучшения организации и качества торгового обслуживания и обеспечения доступности товаров для населения, в соответствии с Уставом Таловского сельского поселения, администрация Таловского сельского поселения ПОСТАНОВЛЯЕТ: </w:t>
      </w:r>
    </w:p>
    <w:p w14:paraId="55B20893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 xml:space="preserve">1. Утвердить текстовую часть схемы размещения нестационарных торговых объектов на территории Таловского сельского поселения согласно приложению №1. </w:t>
      </w:r>
    </w:p>
    <w:p w14:paraId="29FFC6C5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 xml:space="preserve">2. Утвердить графическую часть схемы размещения нестационарных торговых объектов на территории Таловского сельского поселения согласно приложению №2. </w:t>
      </w:r>
    </w:p>
    <w:p w14:paraId="54794576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>3.</w:t>
      </w:r>
      <w:r w:rsidRPr="00073D62">
        <w:rPr>
          <w:rFonts w:cs="Arial"/>
          <w:color w:val="000000"/>
        </w:rPr>
        <w:t xml:space="preserve"> </w:t>
      </w:r>
      <w:r w:rsidRPr="002657DB">
        <w:rPr>
          <w:rFonts w:cs="Arial"/>
          <w:color w:val="000000"/>
        </w:rPr>
        <w:t>Признать утратившими силу:</w:t>
      </w:r>
    </w:p>
    <w:p w14:paraId="4B6AAE29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>- постановление администрации Таловского сельского поселения от 26.03.2018 г. № 16 «Об утверждении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области»;</w:t>
      </w:r>
    </w:p>
    <w:p w14:paraId="56A8431E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>- постановление администрации Таловского сельского поселения от 14.02.2019 г. № 9 «О внесении изменений в постановление администрации Таловского сельского поселения от 26.03.2018 г. № 16 «Об утверждении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области».</w:t>
      </w:r>
    </w:p>
    <w:p w14:paraId="1023C924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>4. Настоящее постановление вступает со дня его обнародования.</w:t>
      </w:r>
    </w:p>
    <w:p w14:paraId="47E82B7E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t xml:space="preserve">5. Контроль за исполнением настоящего постановления оставляю за собой. </w:t>
      </w:r>
    </w:p>
    <w:p w14:paraId="30D94A34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73D62" w:rsidRPr="002657DB" w14:paraId="23C43624" w14:textId="77777777" w:rsidTr="006432AA">
        <w:tc>
          <w:tcPr>
            <w:tcW w:w="3284" w:type="dxa"/>
            <w:shd w:val="clear" w:color="auto" w:fill="auto"/>
          </w:tcPr>
          <w:p w14:paraId="1B008708" w14:textId="77777777" w:rsidR="00073D62" w:rsidRPr="002657DB" w:rsidRDefault="00073D62" w:rsidP="006432AA">
            <w:pPr>
              <w:ind w:firstLine="0"/>
              <w:jc w:val="left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Глава Таловского сельского поселения</w:t>
            </w:r>
          </w:p>
        </w:tc>
        <w:tc>
          <w:tcPr>
            <w:tcW w:w="3285" w:type="dxa"/>
            <w:shd w:val="clear" w:color="auto" w:fill="auto"/>
          </w:tcPr>
          <w:p w14:paraId="7E490516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</w:p>
        </w:tc>
        <w:tc>
          <w:tcPr>
            <w:tcW w:w="3285" w:type="dxa"/>
            <w:shd w:val="clear" w:color="auto" w:fill="auto"/>
          </w:tcPr>
          <w:p w14:paraId="52550C43" w14:textId="77777777" w:rsidR="00073D62" w:rsidRPr="002657DB" w:rsidRDefault="00073D62" w:rsidP="006432AA">
            <w:pPr>
              <w:ind w:firstLine="0"/>
              <w:jc w:val="left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А.А.</w:t>
            </w:r>
            <w:r w:rsidRPr="002657DB">
              <w:rPr>
                <w:rFonts w:cs="Arial"/>
                <w:color w:val="000000"/>
                <w:lang w:val="en-US"/>
              </w:rPr>
              <w:t xml:space="preserve"> </w:t>
            </w:r>
            <w:r w:rsidRPr="002657DB">
              <w:rPr>
                <w:rFonts w:cs="Arial"/>
                <w:color w:val="000000"/>
              </w:rPr>
              <w:t>Ковалёв</w:t>
            </w:r>
          </w:p>
        </w:tc>
      </w:tr>
    </w:tbl>
    <w:p w14:paraId="395DC7B7" w14:textId="77777777" w:rsidR="00073D62" w:rsidRPr="002657DB" w:rsidRDefault="00073D62" w:rsidP="00073D62">
      <w:pPr>
        <w:ind w:left="5103" w:firstLine="0"/>
        <w:rPr>
          <w:rFonts w:cs="Arial"/>
          <w:color w:val="000000"/>
          <w:lang w:val="en-US"/>
        </w:rPr>
      </w:pPr>
      <w:r w:rsidRPr="002657DB">
        <w:rPr>
          <w:rFonts w:cs="Arial"/>
          <w:color w:val="000000"/>
        </w:rPr>
        <w:br w:type="page"/>
      </w:r>
      <w:r w:rsidRPr="002657DB">
        <w:rPr>
          <w:rFonts w:cs="Arial"/>
          <w:color w:val="000000"/>
        </w:rPr>
        <w:lastRenderedPageBreak/>
        <w:t>Приложение №1</w:t>
      </w:r>
    </w:p>
    <w:p w14:paraId="5DC379A4" w14:textId="77777777" w:rsidR="00073D62" w:rsidRPr="002657DB" w:rsidRDefault="00073D62" w:rsidP="00073D62">
      <w:pPr>
        <w:ind w:left="5103" w:firstLine="0"/>
        <w:rPr>
          <w:rFonts w:cs="Arial"/>
          <w:color w:val="000000"/>
        </w:rPr>
      </w:pPr>
      <w:r w:rsidRPr="002657DB">
        <w:rPr>
          <w:rFonts w:cs="Arial"/>
          <w:color w:val="000000"/>
        </w:rPr>
        <w:t>к постановлению администрации Таловского сельского поселения от 15.05.2024г. № 17</w:t>
      </w:r>
    </w:p>
    <w:p w14:paraId="2F1E7154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</w:p>
    <w:p w14:paraId="3DEE7ACF" w14:textId="77777777" w:rsidR="00073D62" w:rsidRPr="002657DB" w:rsidRDefault="00073D62" w:rsidP="00073D62">
      <w:pPr>
        <w:ind w:firstLine="709"/>
        <w:jc w:val="center"/>
        <w:rPr>
          <w:rFonts w:cs="Arial"/>
          <w:color w:val="000000"/>
        </w:rPr>
      </w:pPr>
      <w:r w:rsidRPr="002657DB">
        <w:rPr>
          <w:rFonts w:cs="Arial"/>
          <w:color w:val="000000"/>
        </w:rPr>
        <w:t>Текстовая</w:t>
      </w:r>
    </w:p>
    <w:p w14:paraId="00EA2222" w14:textId="77777777" w:rsidR="00073D62" w:rsidRPr="002657DB" w:rsidRDefault="00073D62" w:rsidP="00073D62">
      <w:pPr>
        <w:ind w:firstLine="709"/>
        <w:jc w:val="center"/>
        <w:rPr>
          <w:rFonts w:cs="Arial"/>
          <w:color w:val="000000"/>
        </w:rPr>
      </w:pPr>
      <w:r w:rsidRPr="002657DB">
        <w:rPr>
          <w:rFonts w:cs="Arial"/>
          <w:color w:val="000000"/>
        </w:rPr>
        <w:t>часть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</w:t>
      </w:r>
    </w:p>
    <w:tbl>
      <w:tblPr>
        <w:tblW w:w="5000" w:type="pct"/>
        <w:jc w:val="righ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0"/>
        <w:gridCol w:w="2043"/>
        <w:gridCol w:w="1023"/>
        <w:gridCol w:w="1460"/>
        <w:gridCol w:w="1606"/>
        <w:gridCol w:w="1081"/>
        <w:gridCol w:w="1128"/>
        <w:gridCol w:w="917"/>
      </w:tblGrid>
      <w:tr w:rsidR="00073D62" w:rsidRPr="002657DB" w14:paraId="54869D2E" w14:textId="77777777" w:rsidTr="006432AA">
        <w:trPr>
          <w:tblHeader/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2C180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№ п/п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A31F7D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Адресный ориентир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FBB3F3" w14:textId="77777777" w:rsidR="00073D62" w:rsidRPr="002657DB" w:rsidRDefault="00073D62" w:rsidP="006432AA">
            <w:pPr>
              <w:ind w:firstLine="0"/>
              <w:rPr>
                <w:rFonts w:cs="Arial"/>
                <w:iCs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32F95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Вид нестационарного торгового объекта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B52F18" w14:textId="77777777" w:rsidR="00073D62" w:rsidRPr="002657DB" w:rsidRDefault="00073D62" w:rsidP="006432AA">
            <w:pPr>
              <w:ind w:firstLine="0"/>
              <w:rPr>
                <w:rFonts w:cs="Arial"/>
                <w:iCs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Площадь нестационарного торгового объекта</w:t>
            </w:r>
          </w:p>
          <w:p w14:paraId="09DCAA9D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(</w:t>
            </w:r>
            <w:r w:rsidRPr="002657DB">
              <w:rPr>
                <w:rFonts w:cs="Arial"/>
                <w:iCs/>
                <w:color w:val="000000"/>
              </w:rPr>
              <w:pgNum/>
            </w:r>
            <w:proofErr w:type="spellStart"/>
            <w:r w:rsidRPr="002657DB">
              <w:rPr>
                <w:rFonts w:cs="Arial"/>
                <w:iCs/>
                <w:color w:val="000000"/>
              </w:rPr>
              <w:t>В.м</w:t>
            </w:r>
            <w:proofErr w:type="spellEnd"/>
            <w:r w:rsidRPr="002657DB">
              <w:rPr>
                <w:rFonts w:cs="Arial"/>
                <w:iCs/>
                <w:color w:val="000000"/>
              </w:rPr>
              <w:t>)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8A00A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Группа реализуемых товаров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471826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Период размещения нестационарных торговых объектов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7646C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Информация об использовании нестационарного торгового объекта субъектами МСП</w:t>
            </w:r>
          </w:p>
        </w:tc>
      </w:tr>
      <w:tr w:rsidR="00073D62" w:rsidRPr="002657DB" w14:paraId="44D9A9CE" w14:textId="77777777" w:rsidTr="006432AA">
        <w:trPr>
          <w:tblHeader/>
          <w:tblCellSpacing w:w="0" w:type="dxa"/>
          <w:jc w:val="right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48D9D5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Существующих нестационарных торговых объектов нет</w:t>
            </w:r>
          </w:p>
        </w:tc>
      </w:tr>
      <w:tr w:rsidR="00073D62" w:rsidRPr="002657DB" w14:paraId="4C88041A" w14:textId="77777777" w:rsidTr="006432AA">
        <w:trPr>
          <w:tblHeader/>
          <w:tblCellSpacing w:w="0" w:type="dxa"/>
          <w:jc w:val="right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40D1D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Планируемые нестационарные торговые объекты</w:t>
            </w:r>
          </w:p>
        </w:tc>
      </w:tr>
      <w:tr w:rsidR="00073D62" w:rsidRPr="002657DB" w14:paraId="68B99B09" w14:textId="77777777" w:rsidTr="006432AA">
        <w:trPr>
          <w:tblHeader/>
          <w:tblCellSpacing w:w="0" w:type="dxa"/>
          <w:jc w:val="right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228F2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</w:p>
        </w:tc>
      </w:tr>
      <w:tr w:rsidR="00073D62" w:rsidRPr="002657DB" w14:paraId="34D8E6D6" w14:textId="77777777" w:rsidTr="006432AA">
        <w:trPr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DA148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1080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С.Талы ул.Большевик,95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E7360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1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CFA92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>павильон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5A4EE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20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951BE5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iCs/>
                <w:color w:val="000000"/>
              </w:rPr>
              <w:t xml:space="preserve">хозяйственные 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C0D7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7C5515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  <w:tr w:rsidR="00073D62" w:rsidRPr="002657DB" w14:paraId="4985EF3C" w14:textId="77777777" w:rsidTr="006432AA">
        <w:trPr>
          <w:trHeight w:val="890"/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C8247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2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BE8BCC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С.Талы </w:t>
            </w:r>
            <w:proofErr w:type="spellStart"/>
            <w:r w:rsidRPr="002657DB">
              <w:rPr>
                <w:rFonts w:cs="Arial"/>
                <w:color w:val="000000"/>
              </w:rPr>
              <w:t>ул.Центральная</w:t>
            </w:r>
            <w:proofErr w:type="spellEnd"/>
            <w:r w:rsidRPr="002657DB">
              <w:rPr>
                <w:rFonts w:cs="Arial"/>
                <w:color w:val="000000"/>
              </w:rPr>
              <w:t>,</w:t>
            </w:r>
          </w:p>
          <w:p w14:paraId="0905FF2F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166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B696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4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8025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Автолавка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6DAC19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20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030A4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Промышленные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07038E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2041B8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  <w:tr w:rsidR="00073D62" w:rsidRPr="002657DB" w14:paraId="5D01034E" w14:textId="77777777" w:rsidTr="006432AA">
        <w:trPr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379DE6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3 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B156E0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С.Талы </w:t>
            </w:r>
            <w:proofErr w:type="spellStart"/>
            <w:r w:rsidRPr="002657DB">
              <w:rPr>
                <w:rFonts w:cs="Arial"/>
                <w:color w:val="000000"/>
              </w:rPr>
              <w:t>ул.Центральная</w:t>
            </w:r>
            <w:proofErr w:type="spellEnd"/>
            <w:r w:rsidRPr="002657DB">
              <w:rPr>
                <w:rFonts w:cs="Arial"/>
                <w:color w:val="000000"/>
              </w:rPr>
              <w:t xml:space="preserve">, 166 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E8C72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20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3EA650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палатка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F2E0C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633D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смешанные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CE87E9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0A4DA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  <w:tr w:rsidR="00073D62" w:rsidRPr="002657DB" w14:paraId="7AAA4433" w14:textId="77777777" w:rsidTr="006432AA">
        <w:trPr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8A573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4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FE5A7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С.Талы </w:t>
            </w:r>
            <w:proofErr w:type="spellStart"/>
            <w:r w:rsidRPr="002657DB">
              <w:rPr>
                <w:rFonts w:cs="Arial"/>
                <w:color w:val="000000"/>
              </w:rPr>
              <w:t>ул.Центральная</w:t>
            </w:r>
            <w:proofErr w:type="spellEnd"/>
            <w:r w:rsidRPr="002657DB">
              <w:rPr>
                <w:rFonts w:cs="Arial"/>
                <w:color w:val="000000"/>
              </w:rPr>
              <w:t>, 166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B9E5F9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3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86509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лоток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8F379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11D54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непродовольственные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7F1E72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BFC9B8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  <w:tr w:rsidR="00073D62" w:rsidRPr="002657DB" w14:paraId="30D9065E" w14:textId="77777777" w:rsidTr="006432AA">
        <w:trPr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746BF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5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1EEB8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С.Талы </w:t>
            </w:r>
            <w:proofErr w:type="spellStart"/>
            <w:r w:rsidRPr="002657DB">
              <w:rPr>
                <w:rFonts w:cs="Arial"/>
                <w:color w:val="000000"/>
              </w:rPr>
              <w:t>ул.Центральная</w:t>
            </w:r>
            <w:proofErr w:type="spellEnd"/>
            <w:r w:rsidRPr="002657DB">
              <w:rPr>
                <w:rFonts w:cs="Arial"/>
                <w:color w:val="000000"/>
              </w:rPr>
              <w:t>, 166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FE0E2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3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3285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лоток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FCE0E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09BE4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продовольственные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96B7F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DAFAB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  <w:tr w:rsidR="00073D62" w:rsidRPr="002657DB" w14:paraId="2091CD2D" w14:textId="77777777" w:rsidTr="006432AA">
        <w:trPr>
          <w:tblCellSpacing w:w="0" w:type="dxa"/>
          <w:jc w:val="right"/>
        </w:trPr>
        <w:tc>
          <w:tcPr>
            <w:tcW w:w="2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6166C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6</w:t>
            </w:r>
          </w:p>
        </w:tc>
        <w:tc>
          <w:tcPr>
            <w:tcW w:w="1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26F1A6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 xml:space="preserve">с. Талы, ул. Большевик (возле магазина «Зодиак» </w:t>
            </w:r>
          </w:p>
        </w:tc>
        <w:tc>
          <w:tcPr>
            <w:tcW w:w="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11A8F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1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34D510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павильон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DEAB7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50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3E5B8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Общественное питание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708B41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круглогодично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9AF410" w14:textId="77777777" w:rsidR="00073D62" w:rsidRPr="002657DB" w:rsidRDefault="00073D62" w:rsidP="006432AA">
            <w:pPr>
              <w:ind w:firstLine="0"/>
              <w:rPr>
                <w:rFonts w:cs="Arial"/>
                <w:color w:val="000000"/>
              </w:rPr>
            </w:pPr>
            <w:r w:rsidRPr="002657DB">
              <w:rPr>
                <w:rFonts w:cs="Arial"/>
                <w:color w:val="000000"/>
              </w:rPr>
              <w:t>МСП</w:t>
            </w:r>
          </w:p>
        </w:tc>
      </w:tr>
    </w:tbl>
    <w:p w14:paraId="1478F624" w14:textId="77777777" w:rsidR="00073D62" w:rsidRPr="002657DB" w:rsidRDefault="00073D62" w:rsidP="00073D62">
      <w:pPr>
        <w:ind w:left="5103" w:firstLine="0"/>
        <w:rPr>
          <w:rFonts w:cs="Arial"/>
          <w:color w:val="000000"/>
        </w:rPr>
      </w:pPr>
      <w:r w:rsidRPr="002657DB">
        <w:rPr>
          <w:rFonts w:cs="Arial"/>
          <w:color w:val="000000"/>
        </w:rPr>
        <w:br w:type="page"/>
      </w:r>
      <w:r w:rsidR="0091657D">
        <w:rPr>
          <w:rFonts w:cs="Arial"/>
          <w:noProof/>
          <w:color w:val="000000"/>
        </w:rPr>
        <w:lastRenderedPageBreak/>
        <w:pict w14:anchorId="7245F2AD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03.05pt;margin-top:750.3pt;width:639.75pt;height:10.35pt;z-index:251659264" stroked="f">
            <v:textbox style="mso-fit-shape-to-text:t" inset="0,0,0,0">
              <w:txbxContent>
                <w:p w14:paraId="53146CF9" w14:textId="77777777" w:rsidR="00073D62" w:rsidRPr="00B9027A" w:rsidRDefault="00073D62" w:rsidP="00073D62">
                  <w:pPr>
                    <w:pStyle w:val="a6"/>
                    <w:rPr>
                      <w:noProof/>
                    </w:rPr>
                  </w:pPr>
                </w:p>
              </w:txbxContent>
            </v:textbox>
          </v:shape>
        </w:pict>
      </w:r>
      <w:r w:rsidRPr="002657DB">
        <w:rPr>
          <w:rFonts w:cs="Arial"/>
          <w:color w:val="000000"/>
        </w:rPr>
        <w:t>Приложение № 2</w:t>
      </w:r>
    </w:p>
    <w:p w14:paraId="7F877ECB" w14:textId="77777777" w:rsidR="00073D62" w:rsidRPr="002657DB" w:rsidRDefault="00073D62" w:rsidP="00073D62">
      <w:pPr>
        <w:ind w:left="5103" w:firstLine="0"/>
        <w:rPr>
          <w:rFonts w:cs="Arial"/>
          <w:color w:val="000000"/>
        </w:rPr>
      </w:pPr>
      <w:r w:rsidRPr="002657DB">
        <w:rPr>
          <w:rFonts w:cs="Arial"/>
          <w:color w:val="000000"/>
        </w:rPr>
        <w:t>к постановлению администрации Таловского сельского поселения от 15.05.2024г. № 17</w:t>
      </w:r>
    </w:p>
    <w:p w14:paraId="0C182909" w14:textId="77777777" w:rsidR="00073D62" w:rsidRPr="002657DB" w:rsidRDefault="00073D62" w:rsidP="00073D62">
      <w:pPr>
        <w:ind w:firstLine="709"/>
        <w:rPr>
          <w:rFonts w:cs="Arial"/>
          <w:color w:val="000000"/>
        </w:rPr>
      </w:pPr>
      <w:r w:rsidRPr="002657DB">
        <w:rPr>
          <w:rFonts w:cs="Arial"/>
          <w:color w:val="000000"/>
        </w:rPr>
        <w:br w:type="page"/>
      </w:r>
      <w:r>
        <w:rPr>
          <w:rFonts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07BC539" wp14:editId="2749BE40">
            <wp:simplePos x="0" y="0"/>
            <wp:positionH relativeFrom="column">
              <wp:posOffset>-1432560</wp:posOffset>
            </wp:positionH>
            <wp:positionV relativeFrom="paragraph">
              <wp:posOffset>546735</wp:posOffset>
            </wp:positionV>
            <wp:extent cx="8124825" cy="9229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F858" w14:textId="77777777" w:rsidR="00A00182" w:rsidRPr="00073D62" w:rsidRDefault="00A00182" w:rsidP="00073D62"/>
    <w:sectPr w:rsidR="00A00182" w:rsidRPr="00073D62" w:rsidSect="008F76C8">
      <w:pgSz w:w="11906" w:h="16838"/>
      <w:pgMar w:top="5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FD8FB" w14:textId="77777777" w:rsidR="0091657D" w:rsidRDefault="0091657D" w:rsidP="008F76C8">
      <w:r>
        <w:separator/>
      </w:r>
    </w:p>
  </w:endnote>
  <w:endnote w:type="continuationSeparator" w:id="0">
    <w:p w14:paraId="434E13D5" w14:textId="77777777" w:rsidR="0091657D" w:rsidRDefault="0091657D" w:rsidP="008F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027B6" w14:textId="77777777" w:rsidR="0091657D" w:rsidRDefault="0091657D" w:rsidP="008F76C8">
      <w:r>
        <w:separator/>
      </w:r>
    </w:p>
  </w:footnote>
  <w:footnote w:type="continuationSeparator" w:id="0">
    <w:p w14:paraId="2A6DEA1B" w14:textId="77777777" w:rsidR="0091657D" w:rsidRDefault="0091657D" w:rsidP="008F7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886"/>
    <w:rsid w:val="00073D62"/>
    <w:rsid w:val="000B08A5"/>
    <w:rsid w:val="000C2480"/>
    <w:rsid w:val="000D28D5"/>
    <w:rsid w:val="001F7445"/>
    <w:rsid w:val="00303BCC"/>
    <w:rsid w:val="003D5886"/>
    <w:rsid w:val="003E2124"/>
    <w:rsid w:val="004326A7"/>
    <w:rsid w:val="00452EEF"/>
    <w:rsid w:val="004B58B8"/>
    <w:rsid w:val="004B6271"/>
    <w:rsid w:val="004E295E"/>
    <w:rsid w:val="00651D30"/>
    <w:rsid w:val="006C67E7"/>
    <w:rsid w:val="007240BC"/>
    <w:rsid w:val="00746408"/>
    <w:rsid w:val="007568DD"/>
    <w:rsid w:val="007A78F4"/>
    <w:rsid w:val="00871E29"/>
    <w:rsid w:val="008F76C8"/>
    <w:rsid w:val="008F7C07"/>
    <w:rsid w:val="0091657D"/>
    <w:rsid w:val="00A00182"/>
    <w:rsid w:val="00B1223B"/>
    <w:rsid w:val="00B57F27"/>
    <w:rsid w:val="00B917B5"/>
    <w:rsid w:val="00B95957"/>
    <w:rsid w:val="00BC2E3F"/>
    <w:rsid w:val="00BD4674"/>
    <w:rsid w:val="00C27BF4"/>
    <w:rsid w:val="00D947AC"/>
    <w:rsid w:val="00DB314E"/>
    <w:rsid w:val="00DF4F4B"/>
    <w:rsid w:val="00E2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8E782BB"/>
  <w15:docId w15:val="{365E5847-75F2-4D66-8ED4-72C2D905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aliases w:val="!Обычный текст документа"/>
    <w:qFormat/>
    <w:rsid w:val="00073D6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408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464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47AC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0D28D5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8F76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F76C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F76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76C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19</cp:revision>
  <cp:lastPrinted>2024-05-15T10:14:00Z</cp:lastPrinted>
  <dcterms:created xsi:type="dcterms:W3CDTF">2018-03-28T07:13:00Z</dcterms:created>
  <dcterms:modified xsi:type="dcterms:W3CDTF">2024-06-04T10:57:00Z</dcterms:modified>
</cp:coreProperties>
</file>