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AED1" w14:textId="792AFA43" w:rsidR="00FB038B" w:rsidRDefault="00FD071E" w:rsidP="00FB038B">
      <w:pPr>
        <w:rPr>
          <w:sz w:val="52"/>
          <w:szCs w:val="52"/>
        </w:rPr>
      </w:pPr>
      <w:r>
        <w:rPr>
          <w:b/>
        </w:rPr>
        <w:t xml:space="preserve">          </w:t>
      </w:r>
      <w:r w:rsidR="00FB038B">
        <w:rPr>
          <w:b/>
        </w:rPr>
        <w:t xml:space="preserve">                                                        </w:t>
      </w:r>
      <w:r>
        <w:rPr>
          <w:b/>
        </w:rPr>
        <w:t xml:space="preserve">    </w:t>
      </w:r>
      <w:r w:rsidR="00FB038B">
        <w:rPr>
          <w:noProof/>
        </w:rPr>
        <w:drawing>
          <wp:inline distT="0" distB="0" distL="0" distR="0" wp14:anchorId="4DB5D18B" wp14:editId="19E175DA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714B" w14:textId="0E43C4B3" w:rsidR="006C3C40" w:rsidRPr="002F0AAB" w:rsidRDefault="00323C50" w:rsidP="00323C50">
      <w:pPr>
        <w:pStyle w:val="3"/>
        <w:spacing w:after="0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C3C40" w:rsidRPr="002F0AAB">
        <w:rPr>
          <w:rFonts w:ascii="Arial" w:hAnsi="Arial" w:cs="Arial"/>
          <w:b/>
          <w:sz w:val="22"/>
          <w:szCs w:val="22"/>
        </w:rPr>
        <w:t>СОВЕТ НАРОДНЫХ ДЕПУТАТОВ</w:t>
      </w:r>
      <w:r w:rsidRPr="002F0AAB">
        <w:rPr>
          <w:rFonts w:ascii="Arial" w:hAnsi="Arial" w:cs="Arial"/>
          <w:b/>
          <w:sz w:val="22"/>
          <w:szCs w:val="22"/>
        </w:rPr>
        <w:t xml:space="preserve"> </w:t>
      </w:r>
      <w:r w:rsidR="006C3C40" w:rsidRPr="002F0AAB">
        <w:rPr>
          <w:rFonts w:ascii="Arial" w:hAnsi="Arial" w:cs="Arial"/>
          <w:b/>
          <w:sz w:val="22"/>
          <w:szCs w:val="22"/>
        </w:rPr>
        <w:t>ТАЛОВСКОГО СЕЛЬСКОГО ПОСЕЛЕНИЯ</w:t>
      </w:r>
    </w:p>
    <w:p w14:paraId="2E05D885" w14:textId="58DDB15C" w:rsidR="006C3C40" w:rsidRPr="002F0AAB" w:rsidRDefault="00323C50" w:rsidP="00323C50">
      <w:pPr>
        <w:pStyle w:val="3"/>
        <w:tabs>
          <w:tab w:val="left" w:pos="-30"/>
          <w:tab w:val="center" w:pos="4568"/>
        </w:tabs>
        <w:spacing w:after="0"/>
        <w:ind w:left="-218"/>
        <w:rPr>
          <w:rFonts w:ascii="Arial" w:hAnsi="Arial" w:cs="Arial"/>
          <w:b/>
          <w:sz w:val="22"/>
          <w:szCs w:val="22"/>
        </w:rPr>
      </w:pPr>
      <w:r w:rsidRPr="002F0AAB">
        <w:rPr>
          <w:rFonts w:ascii="Arial" w:hAnsi="Arial" w:cs="Arial"/>
          <w:b/>
          <w:sz w:val="22"/>
          <w:szCs w:val="22"/>
        </w:rPr>
        <w:tab/>
      </w:r>
      <w:r w:rsidR="006C3C40" w:rsidRPr="002F0AAB"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  <w:r w:rsidRPr="002F0AAB">
        <w:rPr>
          <w:rFonts w:ascii="Arial" w:hAnsi="Arial" w:cs="Arial"/>
          <w:b/>
          <w:sz w:val="22"/>
          <w:szCs w:val="22"/>
        </w:rPr>
        <w:t xml:space="preserve"> </w:t>
      </w:r>
      <w:r w:rsidR="006C3C40" w:rsidRPr="002F0AAB">
        <w:rPr>
          <w:rFonts w:ascii="Arial" w:hAnsi="Arial" w:cs="Arial"/>
          <w:b/>
          <w:sz w:val="22"/>
          <w:szCs w:val="22"/>
        </w:rPr>
        <w:t>ВОРОНЕЖСКОЙ ОБЛАСТИ</w:t>
      </w:r>
    </w:p>
    <w:p w14:paraId="4BEA0850" w14:textId="77777777" w:rsidR="00323C50" w:rsidRPr="002F0AAB" w:rsidRDefault="00323C50" w:rsidP="00323C50">
      <w:pPr>
        <w:pStyle w:val="3"/>
        <w:tabs>
          <w:tab w:val="left" w:pos="-30"/>
          <w:tab w:val="center" w:pos="4568"/>
        </w:tabs>
        <w:spacing w:after="0"/>
        <w:ind w:left="-218"/>
        <w:rPr>
          <w:rFonts w:ascii="Arial" w:hAnsi="Arial" w:cs="Arial"/>
          <w:b/>
          <w:sz w:val="22"/>
          <w:szCs w:val="22"/>
        </w:rPr>
      </w:pPr>
    </w:p>
    <w:p w14:paraId="31503405" w14:textId="77777777" w:rsidR="006C3C40" w:rsidRPr="002F0AAB" w:rsidRDefault="006C3C40" w:rsidP="006C3C4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F0AAB">
        <w:rPr>
          <w:rFonts w:ascii="Arial" w:hAnsi="Arial" w:cs="Arial"/>
        </w:rPr>
        <w:t xml:space="preserve">                                                            </w:t>
      </w:r>
      <w:r w:rsidRPr="002F0AAB">
        <w:rPr>
          <w:rFonts w:ascii="Arial" w:hAnsi="Arial" w:cs="Arial"/>
          <w:b/>
        </w:rPr>
        <w:t>Р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Е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Ш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Е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Н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И</w:t>
      </w:r>
      <w:r w:rsidR="00FD071E" w:rsidRPr="002F0AAB">
        <w:rPr>
          <w:rFonts w:ascii="Arial" w:hAnsi="Arial" w:cs="Arial"/>
          <w:b/>
        </w:rPr>
        <w:t xml:space="preserve"> </w:t>
      </w:r>
      <w:r w:rsidRPr="002F0AAB">
        <w:rPr>
          <w:rFonts w:ascii="Arial" w:hAnsi="Arial" w:cs="Arial"/>
          <w:b/>
        </w:rPr>
        <w:t>Е</w:t>
      </w:r>
    </w:p>
    <w:p w14:paraId="6CE86527" w14:textId="78CF690B" w:rsidR="006C3C40" w:rsidRPr="002F0AAB" w:rsidRDefault="006C3C40" w:rsidP="006C3C40">
      <w:pPr>
        <w:pStyle w:val="a3"/>
        <w:jc w:val="both"/>
        <w:rPr>
          <w:rFonts w:ascii="Arial" w:hAnsi="Arial" w:cs="Arial"/>
          <w:sz w:val="24"/>
          <w:szCs w:val="24"/>
        </w:rPr>
      </w:pPr>
      <w:r w:rsidRPr="002F0AAB">
        <w:rPr>
          <w:rFonts w:ascii="Arial" w:hAnsi="Arial" w:cs="Arial"/>
          <w:sz w:val="24"/>
          <w:szCs w:val="24"/>
        </w:rPr>
        <w:t xml:space="preserve">№ </w:t>
      </w:r>
      <w:r w:rsidR="00645989">
        <w:rPr>
          <w:rFonts w:ascii="Arial" w:hAnsi="Arial" w:cs="Arial"/>
          <w:sz w:val="24"/>
          <w:szCs w:val="24"/>
        </w:rPr>
        <w:t>220</w:t>
      </w:r>
      <w:r w:rsidRPr="002F0A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от «</w:t>
      </w:r>
      <w:r w:rsidR="00B14EB3" w:rsidRPr="002F0AAB">
        <w:rPr>
          <w:rFonts w:ascii="Arial" w:hAnsi="Arial" w:cs="Arial"/>
          <w:sz w:val="24"/>
          <w:szCs w:val="24"/>
        </w:rPr>
        <w:t>15</w:t>
      </w:r>
      <w:r w:rsidRPr="002F0AAB">
        <w:rPr>
          <w:rFonts w:ascii="Arial" w:hAnsi="Arial" w:cs="Arial"/>
          <w:sz w:val="24"/>
          <w:szCs w:val="24"/>
        </w:rPr>
        <w:t>» ноября 20</w:t>
      </w:r>
      <w:r w:rsidR="00B366A4" w:rsidRPr="002F0AAB">
        <w:rPr>
          <w:rFonts w:ascii="Arial" w:hAnsi="Arial" w:cs="Arial"/>
          <w:sz w:val="24"/>
          <w:szCs w:val="24"/>
        </w:rPr>
        <w:t>2</w:t>
      </w:r>
      <w:r w:rsidR="00645989">
        <w:rPr>
          <w:rFonts w:ascii="Arial" w:hAnsi="Arial" w:cs="Arial"/>
          <w:sz w:val="24"/>
          <w:szCs w:val="24"/>
        </w:rPr>
        <w:t>4</w:t>
      </w:r>
      <w:r w:rsidRPr="002F0AAB">
        <w:rPr>
          <w:rFonts w:ascii="Arial" w:hAnsi="Arial" w:cs="Arial"/>
          <w:sz w:val="24"/>
          <w:szCs w:val="24"/>
        </w:rPr>
        <w:t xml:space="preserve"> г.</w:t>
      </w:r>
    </w:p>
    <w:p w14:paraId="2A7D71FF" w14:textId="77777777" w:rsidR="006C3C40" w:rsidRPr="00397EED" w:rsidRDefault="006C3C40" w:rsidP="006C3C40">
      <w:pPr>
        <w:pStyle w:val="a3"/>
        <w:tabs>
          <w:tab w:val="left" w:pos="1942"/>
        </w:tabs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с. Талы</w:t>
      </w:r>
      <w:r w:rsidRPr="00397EED">
        <w:rPr>
          <w:rFonts w:ascii="Arial" w:hAnsi="Arial" w:cs="Arial"/>
        </w:rPr>
        <w:tab/>
      </w:r>
    </w:p>
    <w:p w14:paraId="53E35D72" w14:textId="77777777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bookmarkStart w:id="0" w:name="_GoBack"/>
      <w:bookmarkEnd w:id="0"/>
      <w:r w:rsidRPr="002F0AAB">
        <w:rPr>
          <w:rFonts w:ascii="Arial" w:hAnsi="Arial" w:cs="Arial"/>
        </w:rPr>
        <w:t>О передаче осуществления части полномочий</w:t>
      </w:r>
    </w:p>
    <w:p w14:paraId="5484CD15" w14:textId="77777777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Таловского сельского поселения</w:t>
      </w:r>
    </w:p>
    <w:p w14:paraId="05BC8356" w14:textId="77777777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Кантемировскому муниципальному району</w:t>
      </w:r>
    </w:p>
    <w:p w14:paraId="2C073284" w14:textId="6A8C61C3" w:rsidR="006C3C40" w:rsidRPr="002F0AAB" w:rsidRDefault="006C3C40" w:rsidP="006C3C40">
      <w:pPr>
        <w:pStyle w:val="a3"/>
        <w:jc w:val="both"/>
        <w:rPr>
          <w:rFonts w:ascii="Arial" w:hAnsi="Arial" w:cs="Arial"/>
        </w:rPr>
      </w:pPr>
      <w:r w:rsidRPr="002F0AAB">
        <w:rPr>
          <w:rFonts w:ascii="Arial" w:hAnsi="Arial" w:cs="Arial"/>
        </w:rPr>
        <w:t>по решению вопросов местного значения на 202</w:t>
      </w:r>
      <w:r w:rsidR="00645989">
        <w:rPr>
          <w:rFonts w:ascii="Arial" w:hAnsi="Arial" w:cs="Arial"/>
        </w:rPr>
        <w:t>5</w:t>
      </w:r>
      <w:r w:rsidRPr="002F0AAB">
        <w:rPr>
          <w:rFonts w:ascii="Arial" w:hAnsi="Arial" w:cs="Arial"/>
        </w:rPr>
        <w:t xml:space="preserve"> год</w:t>
      </w:r>
    </w:p>
    <w:p w14:paraId="1E4A5882" w14:textId="77777777" w:rsidR="00323C50" w:rsidRPr="006C3C40" w:rsidRDefault="00323C50" w:rsidP="006C3C40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B29B53E" w14:textId="77777777" w:rsidR="006C3C40" w:rsidRPr="00397EED" w:rsidRDefault="006C3C40" w:rsidP="006C3C40">
      <w:pPr>
        <w:pStyle w:val="a3"/>
        <w:jc w:val="both"/>
        <w:rPr>
          <w:rFonts w:ascii="Arial" w:hAnsi="Arial" w:cs="Arial"/>
        </w:rPr>
      </w:pPr>
      <w:r w:rsidRPr="006C3C40">
        <w:rPr>
          <w:rFonts w:ascii="Arial" w:hAnsi="Arial" w:cs="Arial"/>
          <w:sz w:val="24"/>
          <w:szCs w:val="24"/>
        </w:rPr>
        <w:t xml:space="preserve">         </w:t>
      </w:r>
      <w:r w:rsidR="00FD071E">
        <w:rPr>
          <w:rFonts w:ascii="Arial" w:hAnsi="Arial" w:cs="Arial"/>
          <w:sz w:val="24"/>
          <w:szCs w:val="24"/>
        </w:rPr>
        <w:t xml:space="preserve"> </w:t>
      </w:r>
      <w:r w:rsidRPr="00397EED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 РЕШИЛ:</w:t>
      </w:r>
    </w:p>
    <w:p w14:paraId="7A1AC358" w14:textId="75FAF832" w:rsidR="006C3C40" w:rsidRPr="00397EED" w:rsidRDefault="006C3C40" w:rsidP="006C3C40">
      <w:pPr>
        <w:pStyle w:val="a3"/>
        <w:ind w:firstLine="709"/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1. Передать с 01.01.202</w:t>
      </w:r>
      <w:r w:rsidR="00645989" w:rsidRPr="00397EED">
        <w:rPr>
          <w:rFonts w:ascii="Arial" w:hAnsi="Arial" w:cs="Arial"/>
        </w:rPr>
        <w:t>5</w:t>
      </w:r>
      <w:r w:rsidRPr="00397EED">
        <w:rPr>
          <w:rFonts w:ascii="Arial" w:hAnsi="Arial" w:cs="Arial"/>
        </w:rPr>
        <w:t xml:space="preserve"> г. по 31.12.202</w:t>
      </w:r>
      <w:r w:rsidR="00645989" w:rsidRPr="00397EED">
        <w:rPr>
          <w:rFonts w:ascii="Arial" w:hAnsi="Arial" w:cs="Arial"/>
        </w:rPr>
        <w:t>5</w:t>
      </w:r>
      <w:r w:rsidRPr="00397EED">
        <w:rPr>
          <w:rFonts w:ascii="Arial" w:hAnsi="Arial" w:cs="Arial"/>
        </w:rPr>
        <w:t xml:space="preserve"> г. осуществление полномочий Таловского сельского поселения Кантемировского муниципального района на 202</w:t>
      </w:r>
      <w:r w:rsidR="00645989" w:rsidRPr="00397EED">
        <w:rPr>
          <w:rFonts w:ascii="Arial" w:hAnsi="Arial" w:cs="Arial"/>
        </w:rPr>
        <w:t>5</w:t>
      </w:r>
      <w:r w:rsidRPr="00397EED">
        <w:rPr>
          <w:rFonts w:ascii="Arial" w:hAnsi="Arial" w:cs="Arial"/>
        </w:rPr>
        <w:t xml:space="preserve"> год по решению вопросов местного значения Кантемировскому муниципальному району в части:</w:t>
      </w:r>
    </w:p>
    <w:p w14:paraId="6FC4ED2B" w14:textId="77777777" w:rsidR="006C3C40" w:rsidRPr="00397EED" w:rsidRDefault="006C3C40" w:rsidP="006C3C40">
      <w:pPr>
        <w:pStyle w:val="a3"/>
        <w:ind w:firstLine="709"/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- осуществление муниципального жилищного контроля;</w:t>
      </w:r>
    </w:p>
    <w:p w14:paraId="57736C9A" w14:textId="0D27F6CD" w:rsidR="00771A88" w:rsidRPr="00397EED" w:rsidRDefault="00771A88" w:rsidP="00771A88">
      <w:pPr>
        <w:pStyle w:val="a3"/>
        <w:ind w:firstLine="708"/>
        <w:jc w:val="both"/>
        <w:rPr>
          <w:rFonts w:ascii="Arial" w:hAnsi="Arial" w:cs="Arial"/>
          <w:color w:val="0070C0"/>
        </w:rPr>
      </w:pPr>
      <w:r w:rsidRPr="00397EED">
        <w:rPr>
          <w:rFonts w:ascii="Arial" w:hAnsi="Arial" w:cs="Arial"/>
        </w:rPr>
        <w:t xml:space="preserve">-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Pr="00397EED">
          <w:rPr>
            <w:rStyle w:val="a4"/>
            <w:rFonts w:ascii="Arial" w:hAnsi="Arial" w:cs="Arial"/>
            <w:color w:val="000000" w:themeColor="text1"/>
          </w:rPr>
          <w:t>кодексом</w:t>
        </w:r>
      </w:hyperlink>
      <w:r w:rsidRPr="00397EED">
        <w:rPr>
          <w:rFonts w:ascii="Arial" w:hAnsi="Arial" w:cs="Arial"/>
          <w:color w:val="000000" w:themeColor="text1"/>
        </w:rPr>
        <w:t xml:space="preserve"> </w:t>
      </w:r>
      <w:r w:rsidRPr="00397EED">
        <w:rPr>
          <w:rFonts w:ascii="Arial" w:hAnsi="Arial" w:cs="Arial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 градостроительного проектирования поселений, подготовка, выдача градостроительных планов земельных участков, расположенных на территории поселения, 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</w:t>
      </w:r>
      <w:r w:rsidRPr="00397EED">
        <w:rPr>
          <w:rFonts w:ascii="Arial" w:hAnsi="Arial" w:cs="Arial"/>
          <w:color w:val="333333"/>
        </w:rPr>
        <w:t xml:space="preserve">предоставление решения о согласовании архитектурно-градостроительного облика </w:t>
      </w:r>
      <w:r w:rsidRPr="00397EED">
        <w:rPr>
          <w:rFonts w:ascii="Arial" w:hAnsi="Arial" w:cs="Arial"/>
        </w:rPr>
        <w:t>объекта, 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поселения.</w:t>
      </w:r>
    </w:p>
    <w:p w14:paraId="7B9037A8" w14:textId="7609223D" w:rsidR="00323C50" w:rsidRPr="00397EED" w:rsidRDefault="00323C50" w:rsidP="006C3C40">
      <w:pPr>
        <w:pStyle w:val="ConsPlusNormal"/>
        <w:jc w:val="both"/>
        <w:rPr>
          <w:rFonts w:ascii="Arial" w:hAnsi="Arial" w:cs="Arial"/>
          <w:color w:val="000000"/>
        </w:rPr>
      </w:pPr>
    </w:p>
    <w:p w14:paraId="2994EAD1" w14:textId="25322DE6" w:rsidR="00323C50" w:rsidRPr="00397EED" w:rsidRDefault="006C3C40" w:rsidP="006C3C40">
      <w:pPr>
        <w:pStyle w:val="ConsPlusNormal"/>
        <w:ind w:firstLine="709"/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</w:t>
      </w:r>
      <w:r w:rsidR="00323C50" w:rsidRPr="00397EED">
        <w:rPr>
          <w:rFonts w:ascii="Arial" w:hAnsi="Arial" w:cs="Arial"/>
        </w:rPr>
        <w:t>.</w:t>
      </w:r>
    </w:p>
    <w:p w14:paraId="4A35226F" w14:textId="66B42FA6" w:rsidR="006C3C40" w:rsidRPr="00397EED" w:rsidRDefault="006C3C40" w:rsidP="006C3C40">
      <w:pPr>
        <w:pStyle w:val="ConsPlusNormal"/>
        <w:ind w:firstLine="709"/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.</w:t>
      </w:r>
    </w:p>
    <w:p w14:paraId="7376E90B" w14:textId="751A8B35" w:rsidR="006C3C40" w:rsidRPr="00397EED" w:rsidRDefault="006C3C40" w:rsidP="006C3C40">
      <w:pPr>
        <w:pStyle w:val="a3"/>
        <w:ind w:firstLine="708"/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3.Администрации Таловского сельского поселения заключить соглашение с администрацией Кантемировского муниципального района о передаче осуществления полномочий, указанных в п. 1 настоящего решения.</w:t>
      </w:r>
    </w:p>
    <w:p w14:paraId="33D73A57" w14:textId="06304511" w:rsidR="006C3C40" w:rsidRPr="00397EED" w:rsidRDefault="006C3C40" w:rsidP="006C3C40">
      <w:pPr>
        <w:pStyle w:val="a3"/>
        <w:ind w:firstLine="708"/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Срок действия соглашения: с 01.01.202</w:t>
      </w:r>
      <w:r w:rsidR="00645989" w:rsidRPr="00397EED">
        <w:rPr>
          <w:rFonts w:ascii="Arial" w:hAnsi="Arial" w:cs="Arial"/>
        </w:rPr>
        <w:t>5</w:t>
      </w:r>
      <w:r w:rsidRPr="00397EED">
        <w:rPr>
          <w:rFonts w:ascii="Arial" w:hAnsi="Arial" w:cs="Arial"/>
        </w:rPr>
        <w:t xml:space="preserve"> г. по 31.12.202</w:t>
      </w:r>
      <w:r w:rsidR="00645989" w:rsidRPr="00397EED">
        <w:rPr>
          <w:rFonts w:ascii="Arial" w:hAnsi="Arial" w:cs="Arial"/>
        </w:rPr>
        <w:t>5</w:t>
      </w:r>
      <w:r w:rsidRPr="00397EED">
        <w:rPr>
          <w:rFonts w:ascii="Arial" w:hAnsi="Arial" w:cs="Arial"/>
        </w:rPr>
        <w:t xml:space="preserve"> г.</w:t>
      </w:r>
    </w:p>
    <w:p w14:paraId="33A4BCA1" w14:textId="77777777" w:rsidR="00323C50" w:rsidRPr="00397EED" w:rsidRDefault="00323C50" w:rsidP="006C3C40">
      <w:pPr>
        <w:pStyle w:val="a3"/>
        <w:ind w:firstLine="708"/>
        <w:jc w:val="both"/>
        <w:rPr>
          <w:rFonts w:ascii="Arial" w:hAnsi="Arial" w:cs="Arial"/>
        </w:rPr>
      </w:pPr>
    </w:p>
    <w:p w14:paraId="62E5F272" w14:textId="6C4DC27F" w:rsidR="006C3C40" w:rsidRPr="00397EED" w:rsidRDefault="006C3C40" w:rsidP="006C3C40">
      <w:pPr>
        <w:pStyle w:val="a3"/>
        <w:ind w:firstLine="708"/>
        <w:jc w:val="both"/>
        <w:rPr>
          <w:rFonts w:ascii="Arial" w:hAnsi="Arial" w:cs="Arial"/>
        </w:rPr>
      </w:pPr>
      <w:r w:rsidRPr="00397EED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7E2B6F61" w14:textId="77777777" w:rsidR="00323C50" w:rsidRPr="002F0AAB" w:rsidRDefault="00323C50" w:rsidP="006C3C40">
      <w:pPr>
        <w:pStyle w:val="a3"/>
        <w:ind w:firstLine="708"/>
        <w:jc w:val="both"/>
        <w:rPr>
          <w:rFonts w:ascii="Arial" w:hAnsi="Arial" w:cs="Arial"/>
        </w:rPr>
      </w:pPr>
    </w:p>
    <w:p w14:paraId="186DD0F5" w14:textId="0E87022A" w:rsidR="0051311E" w:rsidRDefault="00B14EB3" w:rsidP="00EA3D18">
      <w:pPr>
        <w:rPr>
          <w:rFonts w:ascii="Arial" w:hAnsi="Arial" w:cs="Arial"/>
        </w:rPr>
      </w:pPr>
      <w:r w:rsidRPr="002F0AAB">
        <w:rPr>
          <w:rFonts w:ascii="Arial" w:hAnsi="Arial" w:cs="Arial"/>
          <w:color w:val="000000"/>
        </w:rPr>
        <w:t>Глава</w:t>
      </w:r>
      <w:r w:rsidR="00EA3D18" w:rsidRPr="002F0AAB">
        <w:rPr>
          <w:rFonts w:ascii="Arial" w:hAnsi="Arial" w:cs="Arial"/>
          <w:color w:val="000000"/>
        </w:rPr>
        <w:t xml:space="preserve"> Таловского сельского поселения</w:t>
      </w:r>
      <w:r w:rsidR="00EA3D18" w:rsidRPr="002F0AAB">
        <w:rPr>
          <w:rFonts w:ascii="Arial" w:hAnsi="Arial" w:cs="Arial"/>
        </w:rPr>
        <w:t xml:space="preserve">                                               </w:t>
      </w:r>
      <w:r w:rsidRPr="002F0AAB">
        <w:rPr>
          <w:rFonts w:ascii="Arial" w:hAnsi="Arial" w:cs="Arial"/>
        </w:rPr>
        <w:t>А.А.</w:t>
      </w:r>
      <w:r w:rsidR="00323C50" w:rsidRPr="002F0AAB">
        <w:rPr>
          <w:rFonts w:ascii="Arial" w:hAnsi="Arial" w:cs="Arial"/>
        </w:rPr>
        <w:t xml:space="preserve"> </w:t>
      </w:r>
      <w:r w:rsidRPr="002F0AAB">
        <w:rPr>
          <w:rFonts w:ascii="Arial" w:hAnsi="Arial" w:cs="Arial"/>
        </w:rPr>
        <w:t>Ковалёв</w:t>
      </w:r>
    </w:p>
    <w:p w14:paraId="2B083EB6" w14:textId="77777777" w:rsidR="00645989" w:rsidRDefault="00645989" w:rsidP="0064598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645989">
        <w:rPr>
          <w:rFonts w:ascii="Arial" w:eastAsia="Times New Roman" w:hAnsi="Arial" w:cs="Arial"/>
          <w:lang w:eastAsia="zh-CN"/>
        </w:rPr>
        <w:t>Председатель Совета</w:t>
      </w:r>
      <w:r>
        <w:rPr>
          <w:rFonts w:ascii="Arial" w:eastAsia="Times New Roman" w:hAnsi="Arial" w:cs="Arial"/>
          <w:lang w:eastAsia="zh-CN"/>
        </w:rPr>
        <w:t xml:space="preserve"> </w:t>
      </w:r>
      <w:r w:rsidRPr="00645989">
        <w:rPr>
          <w:rFonts w:ascii="Arial" w:eastAsia="Times New Roman" w:hAnsi="Arial" w:cs="Arial"/>
          <w:lang w:eastAsia="zh-CN"/>
        </w:rPr>
        <w:t xml:space="preserve">народных депутатов </w:t>
      </w:r>
    </w:p>
    <w:p w14:paraId="6C6AC8EA" w14:textId="71AC72B0" w:rsidR="00645989" w:rsidRPr="00645989" w:rsidRDefault="00645989" w:rsidP="00645989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645989">
        <w:rPr>
          <w:rFonts w:ascii="Arial" w:eastAsia="Times New Roman" w:hAnsi="Arial" w:cs="Arial"/>
          <w:lang w:eastAsia="zh-CN"/>
        </w:rPr>
        <w:t>Таловского</w:t>
      </w:r>
      <w:r>
        <w:rPr>
          <w:rFonts w:ascii="Arial" w:eastAsia="Times New Roman" w:hAnsi="Arial" w:cs="Arial"/>
          <w:lang w:eastAsia="zh-CN"/>
        </w:rPr>
        <w:t xml:space="preserve"> </w:t>
      </w:r>
      <w:r w:rsidRPr="00645989">
        <w:rPr>
          <w:rFonts w:ascii="Arial" w:eastAsia="Times New Roman" w:hAnsi="Arial" w:cs="Arial"/>
          <w:lang w:eastAsia="zh-CN"/>
        </w:rPr>
        <w:t xml:space="preserve">сельского поселения </w:t>
      </w:r>
      <w:r w:rsidRPr="00645989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 xml:space="preserve">                                                        </w:t>
      </w:r>
      <w:r w:rsidRPr="00645989">
        <w:rPr>
          <w:rFonts w:ascii="Arial" w:eastAsia="Times New Roman" w:hAnsi="Arial" w:cs="Arial"/>
          <w:lang w:eastAsia="zh-CN"/>
        </w:rPr>
        <w:t>И.А.Клочков</w:t>
      </w:r>
    </w:p>
    <w:sectPr w:rsidR="00645989" w:rsidRPr="00645989" w:rsidSect="006459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C40"/>
    <w:rsid w:val="000245E8"/>
    <w:rsid w:val="000671BA"/>
    <w:rsid w:val="000A71DC"/>
    <w:rsid w:val="000B43F9"/>
    <w:rsid w:val="002F0AAB"/>
    <w:rsid w:val="00323C50"/>
    <w:rsid w:val="0039309B"/>
    <w:rsid w:val="00397EED"/>
    <w:rsid w:val="004D593A"/>
    <w:rsid w:val="0051311E"/>
    <w:rsid w:val="0063289A"/>
    <w:rsid w:val="00645989"/>
    <w:rsid w:val="006C3C40"/>
    <w:rsid w:val="00771A88"/>
    <w:rsid w:val="00A32E82"/>
    <w:rsid w:val="00AC49AB"/>
    <w:rsid w:val="00B14EB3"/>
    <w:rsid w:val="00B15341"/>
    <w:rsid w:val="00B366A4"/>
    <w:rsid w:val="00B57B04"/>
    <w:rsid w:val="00C52374"/>
    <w:rsid w:val="00D212AD"/>
    <w:rsid w:val="00E75CAA"/>
    <w:rsid w:val="00EA3D18"/>
    <w:rsid w:val="00ED6365"/>
    <w:rsid w:val="00F23F09"/>
    <w:rsid w:val="00FB038B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E801"/>
  <w15:docId w15:val="{FE741E26-5211-4312-A96D-CF9210BD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C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6C3C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6C3C4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C3C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rsid w:val="00771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EC3553AC4CFD5571479EC003DA4206F4AC6C3623BCE6E8912B591D04BA66B1F672B5AC7RAU4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cp:lastPrinted>2019-11-19T12:26:00Z</cp:lastPrinted>
  <dcterms:created xsi:type="dcterms:W3CDTF">2019-11-07T11:12:00Z</dcterms:created>
  <dcterms:modified xsi:type="dcterms:W3CDTF">2024-11-15T10:25:00Z</dcterms:modified>
</cp:coreProperties>
</file>