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9C27" w14:textId="77777777" w:rsidR="00C65B1C" w:rsidRDefault="00C65B1C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DBE3B51" w14:textId="77777777" w:rsidR="00C65B1C" w:rsidRPr="00953480" w:rsidRDefault="00C65B1C" w:rsidP="00953480">
      <w:pPr>
        <w:tabs>
          <w:tab w:val="left" w:pos="2760"/>
        </w:tabs>
        <w:ind w:left="284" w:firstLine="993"/>
        <w:rPr>
          <w:rFonts w:ascii="Arial" w:hAnsi="Arial" w:cs="Arial"/>
          <w:bCs/>
          <w:sz w:val="24"/>
          <w:szCs w:val="24"/>
          <w:lang w:eastAsia="ru-RU"/>
        </w:rPr>
      </w:pPr>
      <w:r w:rsidRPr="00953480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</w:t>
      </w:r>
      <w:r w:rsidRPr="00953480">
        <w:rPr>
          <w:rFonts w:ascii="Arial" w:hAnsi="Arial" w:cs="Arial"/>
          <w:bCs/>
          <w:noProof/>
          <w:sz w:val="24"/>
          <w:szCs w:val="24"/>
          <w:lang w:eastAsia="ru-RU"/>
        </w:rPr>
        <w:drawing>
          <wp:inline distT="0" distB="0" distL="0" distR="0" wp14:anchorId="1C42F5C2" wp14:editId="4FDAC1B5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66047" w14:textId="77777777" w:rsidR="00AB79F3" w:rsidRDefault="00C65B1C" w:rsidP="00C65B1C">
      <w:pPr>
        <w:tabs>
          <w:tab w:val="left" w:pos="2055"/>
          <w:tab w:val="center" w:pos="5032"/>
        </w:tabs>
        <w:spacing w:after="0" w:line="240" w:lineRule="auto"/>
        <w:ind w:firstLine="709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    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17D85312" w14:textId="77777777" w:rsidR="00BC7AAC" w:rsidRPr="00C73FA1" w:rsidRDefault="00C65B1C" w:rsidP="00C65B1C">
      <w:pPr>
        <w:tabs>
          <w:tab w:val="left" w:pos="1335"/>
          <w:tab w:val="center" w:pos="5032"/>
        </w:tabs>
        <w:spacing w:after="0" w:line="240" w:lineRule="auto"/>
        <w:ind w:firstLine="709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     ТАЛОВСКОГО 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</w:p>
    <w:p w14:paraId="60F793C2" w14:textId="77777777" w:rsidR="00AB79F3" w:rsidRPr="00C73FA1" w:rsidRDefault="00C65B1C" w:rsidP="00C65B1C">
      <w:pPr>
        <w:tabs>
          <w:tab w:val="center" w:pos="5032"/>
        </w:tabs>
        <w:spacing w:after="0" w:line="240" w:lineRule="auto"/>
        <w:ind w:firstLine="709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14:paraId="14EC587D" w14:textId="77777777" w:rsidR="00AB79F3" w:rsidRPr="00C73FA1" w:rsidRDefault="00C65B1C" w:rsidP="00C65B1C">
      <w:pPr>
        <w:tabs>
          <w:tab w:val="left" w:pos="2280"/>
          <w:tab w:val="center" w:pos="5032"/>
        </w:tabs>
        <w:spacing w:after="0" w:line="240" w:lineRule="auto"/>
        <w:ind w:firstLine="709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      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4A0B732D" w14:textId="77777777"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344E4EEE" w14:textId="77777777" w:rsidR="00AB79F3" w:rsidRPr="00C73FA1" w:rsidRDefault="00C65B1C" w:rsidP="00C65B1C">
      <w:pPr>
        <w:tabs>
          <w:tab w:val="left" w:pos="2955"/>
          <w:tab w:val="center" w:pos="5032"/>
        </w:tabs>
        <w:spacing w:after="0" w:line="240" w:lineRule="auto"/>
        <w:ind w:firstLine="709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      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14:paraId="3B36C22C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3EC3F74A" w14:textId="05EB99DD" w:rsidR="00AB79F3" w:rsidRPr="00C73FA1" w:rsidRDefault="00AB79F3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№ </w:t>
      </w:r>
      <w:r w:rsidR="00AC209A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="00F42F20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C65B1C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от «</w:t>
      </w:r>
      <w:r w:rsidR="00F42F20">
        <w:rPr>
          <w:rFonts w:ascii="Arial" w:hAnsi="Arial" w:cs="Arial"/>
          <w:color w:val="000000"/>
          <w:sz w:val="24"/>
          <w:szCs w:val="24"/>
          <w:lang w:eastAsia="ru-RU"/>
        </w:rPr>
        <w:t>29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AC209A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="00C65B1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</w:p>
    <w:p w14:paraId="7EF29B89" w14:textId="77777777" w:rsidR="00AB79F3" w:rsidRPr="00C73FA1" w:rsidRDefault="00C65B1C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с.Талы</w:t>
      </w:r>
    </w:p>
    <w:p w14:paraId="3C45C5D0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5F86B770" w14:textId="6569BCD5" w:rsidR="00AB79F3" w:rsidRPr="00C73FA1" w:rsidRDefault="00AB79F3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E383D38" w14:textId="77777777" w:rsidR="00AB79F3" w:rsidRPr="00AC209A" w:rsidRDefault="00AB79F3" w:rsidP="00C73FA1">
      <w:pPr>
        <w:spacing w:after="0" w:line="240" w:lineRule="auto"/>
        <w:ind w:firstLine="709"/>
        <w:jc w:val="center"/>
        <w:rPr>
          <w:rFonts w:ascii="Courier New" w:hAnsi="Courier New" w:cs="Courier New"/>
          <w:b/>
          <w:bCs/>
          <w:color w:val="000000"/>
          <w:sz w:val="24"/>
          <w:szCs w:val="24"/>
          <w:lang w:eastAsia="ru-RU"/>
        </w:rPr>
      </w:pP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="00BB5E1C" w:rsidRPr="00AC2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Таловского</w:t>
      </w:r>
      <w:r w:rsidR="00370C34" w:rsidRPr="00AC2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 района Воронежской области</w:t>
      </w:r>
    </w:p>
    <w:p w14:paraId="5E917F02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0EC25EA0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 в соответствие с действующим законодательством, Совет народных депутатов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р е ш и л:</w:t>
      </w:r>
    </w:p>
    <w:p w14:paraId="51B4CD02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Устав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02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BB5E1C">
        <w:rPr>
          <w:rFonts w:ascii="Arial" w:hAnsi="Arial" w:cs="Arial"/>
          <w:color w:val="000000"/>
          <w:sz w:val="24"/>
          <w:szCs w:val="24"/>
          <w:lang w:eastAsia="ru-RU"/>
        </w:rPr>
        <w:t>157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(в редакции решений Совета народных депутатов </w:t>
      </w:r>
      <w:r w:rsidR="00BB5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r w:rsidR="00951131" w:rsidRPr="00951131">
        <w:rPr>
          <w:rFonts w:ascii="Arial" w:hAnsi="Arial" w:cs="Arial"/>
          <w:color w:val="000000"/>
          <w:sz w:val="24"/>
          <w:szCs w:val="24"/>
          <w:lang w:eastAsia="ru-RU"/>
        </w:rPr>
        <w:t>№ 48 от 18.10.2016, № 85 от 14.03.2017, № 146 от 07.09.2018, № 193 от 02.10.2019, № 3 от 25.09.2020, № 44 от 26.08.2021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951131">
        <w:rPr>
          <w:rFonts w:ascii="Arial" w:hAnsi="Arial" w:cs="Arial"/>
          <w:color w:val="000000"/>
          <w:sz w:val="24"/>
          <w:szCs w:val="24"/>
          <w:lang w:eastAsia="ru-RU"/>
        </w:rPr>
        <w:t>90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951131">
        <w:rPr>
          <w:rFonts w:ascii="Arial" w:hAnsi="Arial" w:cs="Arial"/>
          <w:color w:val="000000"/>
          <w:sz w:val="24"/>
          <w:szCs w:val="24"/>
          <w:lang w:eastAsia="ru-RU"/>
        </w:rPr>
        <w:t>05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951131">
        <w:rPr>
          <w:rFonts w:ascii="Arial" w:hAnsi="Arial" w:cs="Arial"/>
          <w:color w:val="000000"/>
          <w:sz w:val="24"/>
          <w:szCs w:val="24"/>
          <w:lang w:eastAsia="ru-RU"/>
        </w:rPr>
        <w:t>09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951131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) изменения и дополнения согласно приложению к настоящему решению.</w:t>
      </w:r>
    </w:p>
    <w:p w14:paraId="20299800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r w:rsidR="009A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</w:t>
      </w:r>
      <w:r w:rsidR="005B5E55">
        <w:rPr>
          <w:rFonts w:ascii="Arial" w:hAnsi="Arial" w:cs="Arial"/>
          <w:color w:val="000000"/>
          <w:sz w:val="24"/>
          <w:szCs w:val="24"/>
          <w:lang w:eastAsia="ru-RU"/>
        </w:rPr>
        <w:t>о района Воронежской области в 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14:paraId="76B8FC68" w14:textId="247E2B5F" w:rsidR="00AB79F3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3. Настоящее решение подлеж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>ит официальному опубликованию </w:t>
      </w:r>
      <w:r w:rsidR="004B508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9A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14:paraId="175295E2" w14:textId="564CC5AF" w:rsidR="00AC209A" w:rsidRDefault="00AC209A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A48A875" w14:textId="77777777" w:rsidR="00AC209A" w:rsidRPr="00C73FA1" w:rsidRDefault="00AC209A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1B81BC4" w14:textId="77777777" w:rsidR="004B508C" w:rsidRPr="004B508C" w:rsidRDefault="00AB79F3" w:rsidP="004B50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  <w:r w:rsidR="004B508C"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1"/>
        <w:gridCol w:w="567"/>
        <w:gridCol w:w="1552"/>
        <w:gridCol w:w="3128"/>
      </w:tblGrid>
      <w:tr w:rsidR="004B508C" w:rsidRPr="008E42F8" w14:paraId="16759DDA" w14:textId="77777777" w:rsidTr="004B508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FCF3" w14:textId="77777777" w:rsidR="004B508C" w:rsidRDefault="004B508C" w:rsidP="002259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9A2C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Таловского</w:t>
            </w:r>
          </w:p>
          <w:p w14:paraId="56ADF2CF" w14:textId="77777777" w:rsidR="004B508C" w:rsidRPr="00C73FA1" w:rsidRDefault="004B508C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C4D7" w14:textId="77777777"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5D8D" w14:textId="77777777" w:rsidR="004B508C" w:rsidRPr="00C73FA1" w:rsidRDefault="009A2CBA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А.А.Ковалёв</w:t>
            </w:r>
          </w:p>
        </w:tc>
      </w:tr>
      <w:tr w:rsidR="004B508C" w:rsidRPr="008E42F8" w14:paraId="2DEEC193" w14:textId="77777777" w:rsidTr="004B508C">
        <w:trPr>
          <w:trHeight w:val="772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6D71" w14:textId="77777777" w:rsidR="004B508C" w:rsidRPr="00C73FA1" w:rsidRDefault="004B508C" w:rsidP="004B50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5933" w14:textId="77777777"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C881" w14:textId="77777777" w:rsidR="004B508C" w:rsidRPr="00C73FA1" w:rsidRDefault="004B508C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3B84ED88" w14:textId="77777777" w:rsidR="000D0B9E" w:rsidRDefault="00AB79F3" w:rsidP="000D0B9E">
      <w:pPr>
        <w:spacing w:after="0" w:line="240" w:lineRule="auto"/>
        <w:ind w:left="5103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Courier New" w:hAnsi="Courier New" w:cs="Courier New"/>
          <w:color w:val="000000"/>
          <w:sz w:val="24"/>
          <w:szCs w:val="24"/>
          <w:lang w:eastAsia="ru-RU"/>
        </w:rPr>
        <w:br w:type="textWrapping" w:clear="all"/>
      </w:r>
    </w:p>
    <w:p w14:paraId="75995F08" w14:textId="77777777" w:rsidR="000D0B9E" w:rsidRDefault="000D0B9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14:paraId="17DFB3F0" w14:textId="77777777" w:rsidR="00AB79F3" w:rsidRPr="00C73FA1" w:rsidRDefault="000D0B9E" w:rsidP="00BC7AAC">
      <w:pPr>
        <w:spacing w:after="0" w:line="240" w:lineRule="auto"/>
        <w:ind w:left="5103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риложение</w:t>
      </w:r>
    </w:p>
    <w:p w14:paraId="7C06C5BE" w14:textId="40EC5D19" w:rsidR="00AB79F3" w:rsidRPr="00C73FA1" w:rsidRDefault="00AB79F3" w:rsidP="00BC7AA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5D05E2">
        <w:rPr>
          <w:rFonts w:ascii="Arial" w:hAnsi="Arial" w:cs="Arial"/>
          <w:color w:val="000000"/>
          <w:sz w:val="24"/>
          <w:szCs w:val="24"/>
          <w:lang w:eastAsia="ru-RU"/>
        </w:rPr>
        <w:t>29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="00AC209A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AC209A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5D05E2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bookmarkStart w:id="0" w:name="_GoBack"/>
      <w:bookmarkEnd w:id="0"/>
    </w:p>
    <w:p w14:paraId="2ADCF5C6" w14:textId="77777777"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79CD6832" w14:textId="77777777" w:rsidR="00AB79F3" w:rsidRPr="00C73FA1" w:rsidRDefault="00AB79F3" w:rsidP="00C73FA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14:paraId="58233A01" w14:textId="77777777"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5A750B4F" w14:textId="77777777" w:rsidR="000F386F" w:rsidRPr="00AC209A" w:rsidRDefault="002B64B5" w:rsidP="000F38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Часть 1 статьи 9 </w:t>
      </w:r>
      <w:r w:rsidR="000F386F" w:rsidRPr="00AC2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Устава «Вопросы местного значения </w:t>
      </w:r>
      <w:r w:rsidR="005A3C24" w:rsidRPr="00AC2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Таловского </w:t>
      </w:r>
      <w:r w:rsidR="000F386F" w:rsidRPr="00AC2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 поселения»</w:t>
      </w:r>
      <w:r w:rsidR="000F386F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дополнить пунктом</w:t>
      </w:r>
      <w:r w:rsidR="000F386F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30) </w:t>
      </w:r>
      <w:r w:rsidR="000F386F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следующе</w:t>
      </w: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го</w:t>
      </w:r>
      <w:r w:rsidR="000F386F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содержания</w:t>
      </w:r>
      <w:r w:rsidR="000F386F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</w:p>
    <w:p w14:paraId="573FB276" w14:textId="77777777" w:rsidR="000F386F" w:rsidRDefault="00C81703" w:rsidP="000F386F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2B64B5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) </w:t>
      </w:r>
      <w:r w:rsidR="002B64B5">
        <w:rPr>
          <w:rFonts w:ascii="Arial" w:hAnsi="Arial" w:cs="Arial"/>
          <w:color w:val="000000"/>
          <w:sz w:val="24"/>
          <w:szCs w:val="24"/>
          <w:lang w:eastAsia="ru-RU"/>
        </w:rPr>
        <w:t>обеспечение выполнения работ, необходимых для создания искусственных земельных участков для нужд сельского поселения в соответствии с федеральным законом.</w:t>
      </w:r>
      <w:r w:rsidR="000F386F" w:rsidRPr="00935166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14:paraId="41AE2DC3" w14:textId="77777777" w:rsidR="006933C3" w:rsidRPr="00AC209A" w:rsidRDefault="006933C3" w:rsidP="003A4DA3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 статье</w:t>
      </w:r>
      <w:r w:rsidR="00DC5066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11 Устава «Полномочия органов местного самоуправления по решению вопросов местного значения»</w:t>
      </w: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:</w:t>
      </w:r>
    </w:p>
    <w:p w14:paraId="521E63F6" w14:textId="77777777" w:rsidR="00DC5066" w:rsidRDefault="006933C3" w:rsidP="006933C3">
      <w:pPr>
        <w:pStyle w:val="a4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дополнить 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>частью 3 следующего содержания:</w:t>
      </w:r>
    </w:p>
    <w:p w14:paraId="72EDB133" w14:textId="77777777" w:rsidR="00DC5066" w:rsidRDefault="00DC5066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«3. Полномочия по решению вопросов в сфере подготовки генерального плана 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изменений в него, за исключением по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лномочий, предусмотренных частями 2, 8, 11, 20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статьи 2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Градостроительного кодекса Российской Федерации, осуществляются соответствующими органами государственной власти Воронежской области в соответ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>ствии с 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 xml:space="preserve"> власти Воронежской области».»;</w:t>
      </w:r>
    </w:p>
    <w:p w14:paraId="23B3F3C1" w14:textId="77777777" w:rsidR="006933C3" w:rsidRDefault="006933C3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4 следующего содержания:</w:t>
      </w:r>
    </w:p>
    <w:p w14:paraId="499B0143" w14:textId="77777777" w:rsidR="006933C3" w:rsidRPr="00DC5066" w:rsidRDefault="006933C3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«4. Полномочия по утверждению правил землепользования и застройки 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>Таловского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Нововоронеж, Борисоглебского городского округа и исполнительными органами государственной власти Воронежской области.»»</w:t>
      </w:r>
    </w:p>
    <w:p w14:paraId="5A8C527C" w14:textId="77777777" w:rsidR="00955B4B" w:rsidRPr="00AC209A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14:paraId="54455582" w14:textId="77777777" w:rsidR="00955B4B" w:rsidRPr="00AC209A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 абзаце 1 части 4 статьи 19 Устава «Публичные слушания, общественные обсуждения» слово «правительства» заменить словом «Правительства».</w:t>
      </w:r>
      <w:r w:rsidR="001C42EE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2EE3CBD" w14:textId="77777777" w:rsidR="00955B4B" w:rsidRPr="00AC209A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 статье 33 Устава «</w:t>
      </w:r>
      <w:r w:rsidRPr="00AC2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»:</w:t>
      </w:r>
    </w:p>
    <w:p w14:paraId="089CD057" w14:textId="77777777"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подпункте б) пункта 2 части 3.1 слово «губернатора» заменить словом «Губернатора»;</w:t>
      </w:r>
    </w:p>
    <w:p w14:paraId="02F15D7F" w14:textId="77777777"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14:paraId="009C8AFA" w14:textId="77777777"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«5.1. </w:t>
      </w:r>
      <w:r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Pr="00544BE9">
        <w:rPr>
          <w:rFonts w:ascii="Arial" w:hAnsi="Arial" w:cs="Arial"/>
          <w:color w:val="000000"/>
          <w:sz w:val="24"/>
          <w:szCs w:val="24"/>
        </w:rPr>
        <w:t>депу</w:t>
      </w:r>
      <w:r>
        <w:rPr>
          <w:rFonts w:ascii="Arial" w:hAnsi="Arial" w:cs="Arial"/>
          <w:color w:val="000000"/>
          <w:sz w:val="24"/>
          <w:szCs w:val="24"/>
        </w:rPr>
        <w:t xml:space="preserve">тата Совета народных депутатов </w:t>
      </w:r>
      <w:r w:rsidR="005A3C24">
        <w:rPr>
          <w:rFonts w:ascii="Arial" w:hAnsi="Arial" w:cs="Arial"/>
          <w:color w:val="000000"/>
          <w:sz w:val="24"/>
          <w:szCs w:val="24"/>
        </w:rPr>
        <w:t>Таловского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прекращаются досрочно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5A3C24">
        <w:rPr>
          <w:rFonts w:ascii="Arial" w:hAnsi="Arial" w:cs="Arial"/>
          <w:color w:val="000000"/>
          <w:sz w:val="24"/>
          <w:szCs w:val="24"/>
        </w:rPr>
        <w:t>Таловского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в случае отсутствия депутата без уважительных</w:t>
      </w:r>
      <w:r>
        <w:rPr>
          <w:rFonts w:ascii="Arial" w:hAnsi="Arial" w:cs="Arial"/>
          <w:color w:val="000000"/>
          <w:sz w:val="24"/>
          <w:szCs w:val="24"/>
        </w:rPr>
        <w:t xml:space="preserve"> причин на всех заседаниях Совета народных депутатов </w:t>
      </w:r>
      <w:r w:rsidR="005A3C24">
        <w:rPr>
          <w:rFonts w:ascii="Arial" w:hAnsi="Arial" w:cs="Arial"/>
          <w:color w:val="000000"/>
          <w:sz w:val="24"/>
          <w:szCs w:val="24"/>
        </w:rPr>
        <w:t xml:space="preserve">Таловского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сельского поселения Кантемировского муниципального района </w:t>
      </w:r>
      <w:r w:rsidRPr="00544BE9">
        <w:rPr>
          <w:rFonts w:ascii="Arial" w:hAnsi="Arial" w:cs="Arial"/>
          <w:color w:val="000000"/>
          <w:sz w:val="24"/>
          <w:szCs w:val="24"/>
        </w:rPr>
        <w:t>в течение шести месяцев подряд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14:paraId="108C45BC" w14:textId="04E796F7" w:rsidR="00955B4B" w:rsidRPr="00AC209A" w:rsidRDefault="00F42F20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42F2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6</w:t>
      </w:r>
      <w:r w:rsidR="00955B4B" w:rsidRPr="00F42F2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  <w:r w:rsid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55B4B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 части 13 статьи 34 Устава «Глава </w:t>
      </w:r>
      <w:r w:rsidR="005A3C24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Таловского</w:t>
      </w:r>
      <w:r w:rsidR="00955B4B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поселения» слово «</w:t>
      </w:r>
      <w:r w:rsidR="00625D74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губернатора</w:t>
      </w:r>
      <w:r w:rsidR="00955B4B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»</w:t>
      </w:r>
      <w:r w:rsidR="00625D74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словом «Губернатора».</w:t>
      </w:r>
    </w:p>
    <w:p w14:paraId="705C079C" w14:textId="6F04C153" w:rsidR="004F7C5A" w:rsidRPr="00AC209A" w:rsidRDefault="00F42F20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42F2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7.</w:t>
      </w:r>
      <w:r w:rsid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F7C5A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Часть 4 статьи 51 Устава «Проект бюджета </w:t>
      </w:r>
      <w:r w:rsidR="005A3C24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Таловского</w:t>
      </w:r>
      <w:r w:rsidR="004F7C5A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поселения» изложить в следующей редакции:</w:t>
      </w:r>
    </w:p>
    <w:p w14:paraId="159CD0AE" w14:textId="77777777"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4F7C5A">
        <w:rPr>
          <w:rFonts w:ascii="Arial" w:hAnsi="Arial" w:cs="Arial"/>
          <w:color w:val="000000"/>
          <w:sz w:val="24"/>
          <w:szCs w:val="24"/>
        </w:rPr>
        <w:t>Составление проекта бюджета основывается на:</w:t>
      </w:r>
    </w:p>
    <w:p w14:paraId="3BFE50FE" w14:textId="77777777" w:rsid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2675F971" w14:textId="77777777"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16EF1D60" w14:textId="77777777"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 xml:space="preserve">основных направлениях бюджетной и налоговой политики </w:t>
      </w:r>
      <w:r w:rsidR="005A3C24">
        <w:rPr>
          <w:rFonts w:ascii="Arial" w:hAnsi="Arial" w:cs="Arial"/>
          <w:color w:val="000000"/>
          <w:sz w:val="24"/>
          <w:szCs w:val="24"/>
        </w:rPr>
        <w:t xml:space="preserve">Таловского </w:t>
      </w:r>
      <w:r w:rsidRPr="004F7C5A">
        <w:rPr>
          <w:rFonts w:ascii="Arial" w:hAnsi="Arial" w:cs="Arial"/>
          <w:color w:val="000000"/>
          <w:sz w:val="24"/>
          <w:szCs w:val="24"/>
        </w:rPr>
        <w:t>сельского поселения;</w:t>
      </w:r>
    </w:p>
    <w:p w14:paraId="6E469DA0" w14:textId="77777777"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прогнозе социально-экономического развития;</w:t>
      </w:r>
    </w:p>
    <w:p w14:paraId="2619F458" w14:textId="77777777"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14:paraId="4CBF9921" w14:textId="77777777"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7C5A">
        <w:rPr>
          <w:rFonts w:ascii="Arial" w:hAnsi="Arial" w:cs="Arial"/>
          <w:color w:val="000000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14:paraId="6D625390" w14:textId="0CF2A339" w:rsidR="004F7C5A" w:rsidRPr="00AC209A" w:rsidRDefault="00F42F20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42F2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8.</w:t>
      </w:r>
      <w:r w:rsid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F7C5A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 статье 55 Устава «Муниципальный долг»:</w:t>
      </w:r>
    </w:p>
    <w:p w14:paraId="702CAD93" w14:textId="77777777"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14:paraId="7D0BE0C0" w14:textId="77777777"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гарантий;»</w:t>
      </w:r>
    </w:p>
    <w:p w14:paraId="4BBA2BCC" w14:textId="77777777"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14:paraId="402F094D" w14:textId="77777777" w:rsidR="004F7C5A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«4) объем обязательств, вытекающих из муниципальных гарантий, выраженных в валюте Российской Федерации;» </w:t>
      </w:r>
    </w:p>
    <w:p w14:paraId="6784A0CB" w14:textId="77777777"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пункт 2 части 3.2 изложить в следующей редакции:</w:t>
      </w:r>
    </w:p>
    <w:p w14:paraId="66197312" w14:textId="77777777"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«2) объем обязательств, вытекающих из муниципальных гарантий, в иностранной валюте, предоставленных </w:t>
      </w:r>
      <w:r w:rsidR="005A3C24">
        <w:rPr>
          <w:rFonts w:ascii="Arial" w:hAnsi="Arial" w:cs="Arial"/>
          <w:color w:val="000000"/>
          <w:sz w:val="24"/>
          <w:szCs w:val="24"/>
          <w:lang w:eastAsia="ru-RU"/>
        </w:rPr>
        <w:t>Таловским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сельским поселением Российской Федерации в рамках использования целевых иностранных кредитов.»</w:t>
      </w:r>
    </w:p>
    <w:p w14:paraId="796065E2" w14:textId="54D464A1" w:rsidR="00AD6EAE" w:rsidRPr="00AC209A" w:rsidRDefault="00F42F20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9.</w:t>
      </w:r>
      <w:r w:rsidR="00AD6EA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D6EAE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Абзац 2 части 1.1 статьи 56 Устава «Муниципальные заимствования и муниципальные гарантии» изложить в следующей редакции:</w:t>
      </w:r>
    </w:p>
    <w:p w14:paraId="023181F9" w14:textId="77777777"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в целях финансирования дефицита бюджета 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погашения долговых обязательств 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03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03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 w:rsidR="005A3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также в целях предоставления бюджетных кредитов бюджет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A3C2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Таловского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поселени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 бюджета </w:t>
      </w:r>
      <w:r w:rsidR="006549BA" w:rsidRPr="00EB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предусмотренных порядком предоставления бюджетных кредитов из областного бюджета бюджетам муниципальных образований</w:t>
      </w:r>
      <w:r w:rsidRPr="00EB14E9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EB14E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4053CC1A" w14:textId="5AB32D4E" w:rsidR="00FF0137" w:rsidRDefault="00F42F20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10.</w:t>
      </w:r>
      <w:r w:rsidR="00FF013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F0137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 статье 57 «Исполнение бюджета»:</w:t>
      </w:r>
    </w:p>
    <w:p w14:paraId="69C9E673" w14:textId="77777777"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14:paraId="019AB4EE" w14:textId="77777777"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абзац 8 части 5 изложить в следующей редакции:</w:t>
      </w:r>
    </w:p>
    <w:p w14:paraId="271BB833" w14:textId="77777777" w:rsidR="00FF0137" w:rsidRPr="004F7C5A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14:paraId="6D7636AC" w14:textId="3B6C09CD" w:rsidR="00625D74" w:rsidRPr="00AC209A" w:rsidRDefault="00F42F20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11.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25D74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 части 2 статьи 63 Устава «Ответственность главы </w:t>
      </w:r>
      <w:r w:rsidR="00B358AA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Таловского</w:t>
      </w:r>
      <w:r w:rsidR="00625D74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перед государством» слово «губернатором» заменить словом «Губернатором».</w:t>
      </w:r>
    </w:p>
    <w:p w14:paraId="6B1C4806" w14:textId="3C9DADC4" w:rsidR="00625D74" w:rsidRPr="00AC209A" w:rsidRDefault="00F42F20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12.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25D74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 части 1 статьи 64 Устава «Удаление главы </w:t>
      </w:r>
      <w:r w:rsidR="00B358AA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Таловского</w:t>
      </w:r>
      <w:r w:rsidR="00625D74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в отставку» слово «губернатора» заменить словом «Губернатора».</w:t>
      </w:r>
    </w:p>
    <w:p w14:paraId="37040731" w14:textId="7BBCC625" w:rsidR="00625D74" w:rsidRPr="00AC209A" w:rsidRDefault="00F42F20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13.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25D74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 статье 65 Устава «Временное осуществление органами государственной власти отдельных полномочий органов местного самоуправления </w:t>
      </w:r>
      <w:r w:rsidR="00B358AA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Таловского</w:t>
      </w:r>
      <w:r w:rsidR="00625D74" w:rsidRPr="00AC20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поселения»:</w:t>
      </w:r>
    </w:p>
    <w:p w14:paraId="3094A3C4" w14:textId="77777777"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14:paraId="515B5C2F" w14:textId="77777777"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б) в </w:t>
      </w:r>
      <w:r w:rsidR="005638B1">
        <w:rPr>
          <w:rFonts w:ascii="Arial" w:hAnsi="Arial" w:cs="Arial"/>
          <w:color w:val="000000"/>
          <w:sz w:val="24"/>
          <w:szCs w:val="24"/>
          <w:lang w:eastAsia="ru-RU"/>
        </w:rPr>
        <w:t>абзаце 3 части 4 слово «правительство» заменить словом «Правительство»;</w:t>
      </w:r>
    </w:p>
    <w:p w14:paraId="38EC69F1" w14:textId="6322E40E" w:rsidR="005638B1" w:rsidRDefault="005638B1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</w:p>
    <w:p w14:paraId="4C93C773" w14:textId="5C5762DD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F789B31" w14:textId="70E677A5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488F4C5" w14:textId="2522FEE9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A9A0636" w14:textId="11ED3018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35AC077" w14:textId="5B967477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5FECDE6" w14:textId="0B2DD423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830058C" w14:textId="6551CCF5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E30D203" w14:textId="01F56C00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F3CE43D" w14:textId="1E0CC065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A3DB110" w14:textId="5BBEB2DD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DE0B262" w14:textId="70283B3B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2753A46" w14:textId="7649625F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84FD9A2" w14:textId="2A5D1743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0521F1C" w14:textId="798050BB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AA614C9" w14:textId="607850CA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52FFBBD" w14:textId="1CD942A0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5DDBA1B" w14:textId="363990AD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97001C8" w14:textId="390133B1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E28E590" w14:textId="01FBC478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2ACEC83" w14:textId="2EFA2AEB" w:rsidR="00AC209A" w:rsidRDefault="00AC209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AC209A" w:rsidSect="00953480">
      <w:headerReference w:type="even" r:id="rId8"/>
      <w:headerReference w:type="default" r:id="rId9"/>
      <w:pgSz w:w="11906" w:h="16838"/>
      <w:pgMar w:top="284" w:right="850" w:bottom="1134" w:left="1418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4740" w14:textId="77777777" w:rsidR="000A25C5" w:rsidRDefault="000A25C5">
      <w:r>
        <w:separator/>
      </w:r>
    </w:p>
  </w:endnote>
  <w:endnote w:type="continuationSeparator" w:id="0">
    <w:p w14:paraId="10C30ADC" w14:textId="77777777" w:rsidR="000A25C5" w:rsidRDefault="000A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497B5" w14:textId="77777777" w:rsidR="000A25C5" w:rsidRDefault="000A25C5">
      <w:r>
        <w:separator/>
      </w:r>
    </w:p>
  </w:footnote>
  <w:footnote w:type="continuationSeparator" w:id="0">
    <w:p w14:paraId="5CC05870" w14:textId="77777777" w:rsidR="000A25C5" w:rsidRDefault="000A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709C" w14:textId="77777777" w:rsidR="00AB79F3" w:rsidRDefault="00AB79F3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110A5C" w14:textId="77777777" w:rsidR="00AB79F3" w:rsidRDefault="00AB79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3043" w14:textId="77777777" w:rsidR="00AB79F3" w:rsidRDefault="00AB79F3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14E9">
      <w:rPr>
        <w:rStyle w:val="a7"/>
        <w:noProof/>
      </w:rPr>
      <w:t>7</w:t>
    </w:r>
    <w:r>
      <w:rPr>
        <w:rStyle w:val="a7"/>
      </w:rPr>
      <w:fldChar w:fldCharType="end"/>
    </w:r>
  </w:p>
  <w:p w14:paraId="06624E57" w14:textId="77777777" w:rsidR="00AB79F3" w:rsidRDefault="00AB79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B7765"/>
    <w:multiLevelType w:val="hybridMultilevel"/>
    <w:tmpl w:val="8C44898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F3"/>
    <w:rsid w:val="00015FDC"/>
    <w:rsid w:val="000219D6"/>
    <w:rsid w:val="00063619"/>
    <w:rsid w:val="00064C81"/>
    <w:rsid w:val="00067F08"/>
    <w:rsid w:val="000912AE"/>
    <w:rsid w:val="000A25C5"/>
    <w:rsid w:val="000C2D2A"/>
    <w:rsid w:val="000D0B9E"/>
    <w:rsid w:val="000D24ED"/>
    <w:rsid w:val="000F2919"/>
    <w:rsid w:val="000F386F"/>
    <w:rsid w:val="00114F12"/>
    <w:rsid w:val="001241CC"/>
    <w:rsid w:val="00125777"/>
    <w:rsid w:val="00140CCE"/>
    <w:rsid w:val="00142621"/>
    <w:rsid w:val="00170B73"/>
    <w:rsid w:val="00172E74"/>
    <w:rsid w:val="001777A7"/>
    <w:rsid w:val="0018655F"/>
    <w:rsid w:val="001A0DB9"/>
    <w:rsid w:val="001A6264"/>
    <w:rsid w:val="001B67EE"/>
    <w:rsid w:val="001C250C"/>
    <w:rsid w:val="001C42EE"/>
    <w:rsid w:val="001C6A95"/>
    <w:rsid w:val="001F4756"/>
    <w:rsid w:val="00205710"/>
    <w:rsid w:val="002108C8"/>
    <w:rsid w:val="002267D2"/>
    <w:rsid w:val="00255834"/>
    <w:rsid w:val="0026432F"/>
    <w:rsid w:val="00271079"/>
    <w:rsid w:val="0027661D"/>
    <w:rsid w:val="00277372"/>
    <w:rsid w:val="00292177"/>
    <w:rsid w:val="002A60F4"/>
    <w:rsid w:val="002B64B5"/>
    <w:rsid w:val="002C2E1C"/>
    <w:rsid w:val="002D0AAF"/>
    <w:rsid w:val="002D2919"/>
    <w:rsid w:val="00302690"/>
    <w:rsid w:val="00306BAE"/>
    <w:rsid w:val="003123E1"/>
    <w:rsid w:val="00316193"/>
    <w:rsid w:val="00355FA5"/>
    <w:rsid w:val="0036406D"/>
    <w:rsid w:val="00370247"/>
    <w:rsid w:val="00370C34"/>
    <w:rsid w:val="00377F6E"/>
    <w:rsid w:val="003A4DA3"/>
    <w:rsid w:val="003B12CE"/>
    <w:rsid w:val="003D4A30"/>
    <w:rsid w:val="003E6822"/>
    <w:rsid w:val="00406640"/>
    <w:rsid w:val="0041573B"/>
    <w:rsid w:val="00447957"/>
    <w:rsid w:val="00455D82"/>
    <w:rsid w:val="00461B92"/>
    <w:rsid w:val="00483575"/>
    <w:rsid w:val="004A294C"/>
    <w:rsid w:val="004B508C"/>
    <w:rsid w:val="004F285D"/>
    <w:rsid w:val="004F7C5A"/>
    <w:rsid w:val="00507D60"/>
    <w:rsid w:val="0052779B"/>
    <w:rsid w:val="005543C7"/>
    <w:rsid w:val="005638B1"/>
    <w:rsid w:val="00572755"/>
    <w:rsid w:val="005A3C24"/>
    <w:rsid w:val="005A608D"/>
    <w:rsid w:val="005B5E55"/>
    <w:rsid w:val="005D05E2"/>
    <w:rsid w:val="00604484"/>
    <w:rsid w:val="00604A50"/>
    <w:rsid w:val="0062221F"/>
    <w:rsid w:val="006225EB"/>
    <w:rsid w:val="00625D74"/>
    <w:rsid w:val="00626D84"/>
    <w:rsid w:val="00640A8D"/>
    <w:rsid w:val="00641970"/>
    <w:rsid w:val="006549BA"/>
    <w:rsid w:val="00661ECB"/>
    <w:rsid w:val="006933C3"/>
    <w:rsid w:val="006A2C70"/>
    <w:rsid w:val="006B36D3"/>
    <w:rsid w:val="006B54B4"/>
    <w:rsid w:val="006D4464"/>
    <w:rsid w:val="006E35B8"/>
    <w:rsid w:val="0072652C"/>
    <w:rsid w:val="0073470B"/>
    <w:rsid w:val="00740CE7"/>
    <w:rsid w:val="00746D7C"/>
    <w:rsid w:val="007516B4"/>
    <w:rsid w:val="00754717"/>
    <w:rsid w:val="00755E41"/>
    <w:rsid w:val="00763E5D"/>
    <w:rsid w:val="007676CA"/>
    <w:rsid w:val="007B13AF"/>
    <w:rsid w:val="007D25E1"/>
    <w:rsid w:val="007F355E"/>
    <w:rsid w:val="00823055"/>
    <w:rsid w:val="00823345"/>
    <w:rsid w:val="008435F8"/>
    <w:rsid w:val="008568DB"/>
    <w:rsid w:val="0086221F"/>
    <w:rsid w:val="008753CA"/>
    <w:rsid w:val="00892AF3"/>
    <w:rsid w:val="008E42F8"/>
    <w:rsid w:val="008F26BD"/>
    <w:rsid w:val="009217D7"/>
    <w:rsid w:val="00935166"/>
    <w:rsid w:val="00951131"/>
    <w:rsid w:val="00953480"/>
    <w:rsid w:val="00955B4B"/>
    <w:rsid w:val="00974ED2"/>
    <w:rsid w:val="00983862"/>
    <w:rsid w:val="00993D51"/>
    <w:rsid w:val="009A2CBA"/>
    <w:rsid w:val="009D1156"/>
    <w:rsid w:val="009F6017"/>
    <w:rsid w:val="00A13199"/>
    <w:rsid w:val="00A478DC"/>
    <w:rsid w:val="00A515CD"/>
    <w:rsid w:val="00A839CB"/>
    <w:rsid w:val="00A90C57"/>
    <w:rsid w:val="00A9501B"/>
    <w:rsid w:val="00AB79F3"/>
    <w:rsid w:val="00AC209A"/>
    <w:rsid w:val="00AD6EAE"/>
    <w:rsid w:val="00AF0AB3"/>
    <w:rsid w:val="00AF1B84"/>
    <w:rsid w:val="00B13B69"/>
    <w:rsid w:val="00B32D86"/>
    <w:rsid w:val="00B358AA"/>
    <w:rsid w:val="00B368C7"/>
    <w:rsid w:val="00B6570C"/>
    <w:rsid w:val="00B83C20"/>
    <w:rsid w:val="00B96BAE"/>
    <w:rsid w:val="00BB5E1C"/>
    <w:rsid w:val="00BC7AAC"/>
    <w:rsid w:val="00BE7AC7"/>
    <w:rsid w:val="00C12B63"/>
    <w:rsid w:val="00C1703B"/>
    <w:rsid w:val="00C35061"/>
    <w:rsid w:val="00C47080"/>
    <w:rsid w:val="00C65B1C"/>
    <w:rsid w:val="00C73FA1"/>
    <w:rsid w:val="00C81703"/>
    <w:rsid w:val="00C82811"/>
    <w:rsid w:val="00C908E9"/>
    <w:rsid w:val="00CB70AF"/>
    <w:rsid w:val="00CC5B00"/>
    <w:rsid w:val="00CE0480"/>
    <w:rsid w:val="00CE610E"/>
    <w:rsid w:val="00D07AC4"/>
    <w:rsid w:val="00D149DD"/>
    <w:rsid w:val="00D377A7"/>
    <w:rsid w:val="00D51E0C"/>
    <w:rsid w:val="00D61171"/>
    <w:rsid w:val="00D66879"/>
    <w:rsid w:val="00D72E6E"/>
    <w:rsid w:val="00D749D1"/>
    <w:rsid w:val="00D90F79"/>
    <w:rsid w:val="00D9400C"/>
    <w:rsid w:val="00DA7973"/>
    <w:rsid w:val="00DB25B4"/>
    <w:rsid w:val="00DB788E"/>
    <w:rsid w:val="00DC5066"/>
    <w:rsid w:val="00E42999"/>
    <w:rsid w:val="00E47440"/>
    <w:rsid w:val="00E90632"/>
    <w:rsid w:val="00E94FF3"/>
    <w:rsid w:val="00EA229F"/>
    <w:rsid w:val="00EB14E9"/>
    <w:rsid w:val="00EF0C33"/>
    <w:rsid w:val="00EF1D2C"/>
    <w:rsid w:val="00F030BF"/>
    <w:rsid w:val="00F126FB"/>
    <w:rsid w:val="00F24637"/>
    <w:rsid w:val="00F325B0"/>
    <w:rsid w:val="00F42F20"/>
    <w:rsid w:val="00FA049C"/>
    <w:rsid w:val="00FA4C4D"/>
    <w:rsid w:val="00FB120B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37EB78"/>
  <w15:docId w15:val="{C66E4BAA-A76C-4375-B0C2-F568C2F2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3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Администратор</cp:lastModifiedBy>
  <cp:revision>25</cp:revision>
  <cp:lastPrinted>2023-06-15T12:53:00Z</cp:lastPrinted>
  <dcterms:created xsi:type="dcterms:W3CDTF">2022-06-09T12:57:00Z</dcterms:created>
  <dcterms:modified xsi:type="dcterms:W3CDTF">2023-10-03T12:49:00Z</dcterms:modified>
</cp:coreProperties>
</file>